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8DE" w:rsidRDefault="009C08DE" w:rsidP="00FD58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429750" cy="6428509"/>
            <wp:effectExtent l="19050" t="0" r="0" b="0"/>
            <wp:docPr id="1" name="Рисунок 1" descr="C:\Users\user\Desktop\рабочие программы 2021-2022\сканы титулки РП\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2021-2022\сканы титулки РП\00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0" cy="6428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08DE" w:rsidRDefault="009C08DE" w:rsidP="00FD58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5822" w:rsidRPr="00FD5822" w:rsidRDefault="00FD5822" w:rsidP="00FD58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5822">
        <w:rPr>
          <w:rFonts w:ascii="Times New Roman" w:hAnsi="Times New Roman" w:cs="Times New Roman"/>
          <w:b/>
          <w:sz w:val="24"/>
          <w:szCs w:val="24"/>
        </w:rPr>
        <w:lastRenderedPageBreak/>
        <w:t>6   КЛАСС  МУЗЫКА</w:t>
      </w:r>
    </w:p>
    <w:p w:rsidR="00FD5822" w:rsidRPr="00FD5822" w:rsidRDefault="00FD5822" w:rsidP="00FD582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D5822">
        <w:rPr>
          <w:rFonts w:ascii="Times New Roman" w:eastAsia="Times New Roman" w:hAnsi="Times New Roman" w:cs="Times New Roman"/>
          <w:b/>
          <w:sz w:val="24"/>
          <w:szCs w:val="24"/>
        </w:rPr>
        <w:t>Пояснительная    записка</w:t>
      </w:r>
    </w:p>
    <w:p w:rsidR="00FD5822" w:rsidRPr="00FD5822" w:rsidRDefault="00FD5822" w:rsidP="00FD5822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5822">
        <w:rPr>
          <w:rFonts w:ascii="Times New Roman" w:hAnsi="Times New Roman" w:cs="Times New Roman"/>
          <w:color w:val="auto"/>
          <w:sz w:val="24"/>
          <w:szCs w:val="24"/>
        </w:rPr>
        <w:t>Рабочая программа по предмету «Музыка» для 6 класса  составлена на основе Федерального государственного образовательного стандарта основного общего образования (приказ</w:t>
      </w:r>
      <w:r w:rsidRPr="00FD5822">
        <w:rPr>
          <w:rFonts w:ascii="Times New Roman" w:hAnsi="Times New Roman" w:cs="Times New Roman"/>
          <w:color w:val="333333"/>
          <w:sz w:val="24"/>
          <w:szCs w:val="24"/>
          <w:shd w:val="clear" w:color="auto" w:fill="FBFBFB"/>
        </w:rPr>
        <w:t> Министерства просвещения Российской Федерации от 31.05.2021 № 287</w:t>
      </w:r>
      <w:proofErr w:type="gramStart"/>
      <w:r w:rsidRPr="00FD5822">
        <w:rPr>
          <w:rFonts w:ascii="Times New Roman" w:hAnsi="Times New Roman" w:cs="Times New Roman"/>
          <w:color w:val="333333"/>
          <w:sz w:val="24"/>
          <w:szCs w:val="24"/>
          <w:shd w:val="clear" w:color="auto" w:fill="FBFBFB"/>
        </w:rPr>
        <w:t> )</w:t>
      </w:r>
      <w:proofErr w:type="gramEnd"/>
      <w:r w:rsidRPr="00FD5822">
        <w:rPr>
          <w:rFonts w:ascii="Times New Roman" w:hAnsi="Times New Roman" w:cs="Times New Roman"/>
          <w:color w:val="333333"/>
          <w:sz w:val="24"/>
          <w:szCs w:val="24"/>
          <w:shd w:val="clear" w:color="auto" w:fill="FBFBFB"/>
        </w:rPr>
        <w:t>,</w:t>
      </w:r>
      <w:r w:rsidRPr="00FD5822">
        <w:rPr>
          <w:rFonts w:ascii="Times New Roman" w:hAnsi="Times New Roman" w:cs="Times New Roman"/>
          <w:color w:val="auto"/>
          <w:sz w:val="24"/>
          <w:szCs w:val="24"/>
        </w:rPr>
        <w:t xml:space="preserve"> примерной программы по музыке для основного общего образования (2-е изд. </w:t>
      </w:r>
      <w:r w:rsidRPr="00FD5822">
        <w:rPr>
          <w:rFonts w:ascii="Times New Roman" w:eastAsia="Calibri" w:hAnsi="Times New Roman" w:cs="Times New Roman"/>
          <w:bCs/>
          <w:color w:val="auto"/>
          <w:sz w:val="24"/>
          <w:szCs w:val="24"/>
        </w:rPr>
        <w:t>– М.: Просвещение, 2011. – 176 с.</w:t>
      </w:r>
      <w:r w:rsidRPr="00FD5822">
        <w:rPr>
          <w:rFonts w:ascii="Times New Roman" w:hAnsi="Times New Roman" w:cs="Times New Roman"/>
          <w:color w:val="auto"/>
          <w:sz w:val="24"/>
          <w:szCs w:val="24"/>
        </w:rPr>
        <w:t xml:space="preserve">) и авторской программы </w:t>
      </w:r>
      <w:r w:rsidRPr="00FD5822">
        <w:rPr>
          <w:rFonts w:ascii="Times New Roman" w:eastAsia="Calibri" w:hAnsi="Times New Roman" w:cs="Times New Roman"/>
          <w:bCs/>
          <w:color w:val="auto"/>
          <w:sz w:val="24"/>
          <w:szCs w:val="24"/>
        </w:rPr>
        <w:t>«Музыка</w:t>
      </w:r>
      <w:r w:rsidRPr="00FD5822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. 5-7 классы»./Г.П.Сергеева, </w:t>
      </w:r>
      <w:proofErr w:type="spellStart"/>
      <w:r w:rsidRPr="00FD5822">
        <w:rPr>
          <w:rFonts w:ascii="Times New Roman" w:hAnsi="Times New Roman" w:cs="Times New Roman"/>
          <w:bCs/>
          <w:color w:val="auto"/>
          <w:sz w:val="24"/>
          <w:szCs w:val="24"/>
        </w:rPr>
        <w:t>Е.Д.Критская</w:t>
      </w:r>
      <w:proofErr w:type="gramStart"/>
      <w:r w:rsidRPr="00FD5822">
        <w:rPr>
          <w:rFonts w:ascii="Times New Roman" w:hAnsi="Times New Roman" w:cs="Times New Roman"/>
          <w:bCs/>
          <w:color w:val="auto"/>
          <w:sz w:val="24"/>
          <w:szCs w:val="24"/>
        </w:rPr>
        <w:t>.-</w:t>
      </w:r>
      <w:proofErr w:type="gramEnd"/>
      <w:r w:rsidRPr="00FD5822">
        <w:rPr>
          <w:rFonts w:ascii="Times New Roman" w:hAnsi="Times New Roman" w:cs="Times New Roman"/>
          <w:bCs/>
          <w:color w:val="auto"/>
          <w:sz w:val="24"/>
          <w:szCs w:val="24"/>
        </w:rPr>
        <w:t>М</w:t>
      </w:r>
      <w:proofErr w:type="spellEnd"/>
      <w:r w:rsidRPr="00FD5822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.: Просвещение, 2011, и учебному плану МБОУ «АЛЬМЕТЬЕВСКАЯ </w:t>
      </w:r>
      <w:r w:rsidRPr="00FD5822">
        <w:rPr>
          <w:rFonts w:ascii="Times New Roman" w:hAnsi="Times New Roman" w:cs="Times New Roman"/>
          <w:bCs/>
          <w:color w:val="auto"/>
          <w:sz w:val="24"/>
          <w:szCs w:val="24"/>
          <w:lang w:val="tt-RU"/>
        </w:rPr>
        <w:t>С</w:t>
      </w:r>
      <w:r w:rsidRPr="00FD5822">
        <w:rPr>
          <w:rFonts w:ascii="Times New Roman" w:hAnsi="Times New Roman" w:cs="Times New Roman"/>
          <w:bCs/>
          <w:color w:val="auto"/>
          <w:sz w:val="24"/>
          <w:szCs w:val="24"/>
        </w:rPr>
        <w:t>ОШ</w:t>
      </w:r>
      <w:r w:rsidRPr="00FD5822">
        <w:rPr>
          <w:rFonts w:ascii="Times New Roman" w:hAnsi="Times New Roman" w:cs="Times New Roman"/>
          <w:bCs/>
          <w:color w:val="auto"/>
          <w:sz w:val="24"/>
          <w:szCs w:val="24"/>
          <w:lang w:val="tt-RU"/>
        </w:rPr>
        <w:t xml:space="preserve"> имени М.Рамзи</w:t>
      </w:r>
      <w:r w:rsidRPr="00FD5822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» на 2021-2022 учебный год </w:t>
      </w:r>
      <w:r w:rsidRPr="00FD5822">
        <w:rPr>
          <w:rStyle w:val="c0"/>
          <w:rFonts w:ascii="Times New Roman" w:hAnsi="Times New Roman" w:cs="Times New Roman"/>
          <w:color w:val="auto"/>
          <w:sz w:val="24"/>
          <w:szCs w:val="24"/>
        </w:rPr>
        <w:t xml:space="preserve">утвержденный  приказом  </w:t>
      </w:r>
      <w:r w:rsidRPr="00FD5822">
        <w:rPr>
          <w:rStyle w:val="c0"/>
          <w:rFonts w:ascii="Times New Roman" w:hAnsi="Times New Roman" w:cs="Times New Roman"/>
          <w:color w:val="000000"/>
          <w:sz w:val="24"/>
          <w:szCs w:val="24"/>
        </w:rPr>
        <w:t>№ 28 от 31.08.2021 г.</w:t>
      </w:r>
    </w:p>
    <w:p w:rsidR="00FD5822" w:rsidRPr="00FD5822" w:rsidRDefault="00FD5822" w:rsidP="00FD5822">
      <w:pPr>
        <w:shd w:val="clear" w:color="auto" w:fill="FFFFFF"/>
        <w:spacing w:after="0" w:line="240" w:lineRule="auto"/>
        <w:jc w:val="both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 w:rsidRPr="00FD5822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Примечание: </w:t>
      </w:r>
      <w:proofErr w:type="gramStart"/>
      <w:r w:rsidRPr="00FD5822">
        <w:rPr>
          <w:rStyle w:val="c0"/>
          <w:rFonts w:ascii="Times New Roman" w:hAnsi="Times New Roman" w:cs="Times New Roman"/>
          <w:color w:val="000000"/>
          <w:sz w:val="24"/>
          <w:szCs w:val="24"/>
        </w:rPr>
        <w:t>На основании положения муниципального бюджетного общеобразовательного учреждения МБОУ «</w:t>
      </w:r>
      <w:proofErr w:type="spellStart"/>
      <w:r w:rsidRPr="00FD5822">
        <w:rPr>
          <w:rStyle w:val="c0"/>
          <w:rFonts w:ascii="Times New Roman" w:hAnsi="Times New Roman" w:cs="Times New Roman"/>
          <w:color w:val="000000"/>
          <w:sz w:val="24"/>
          <w:szCs w:val="24"/>
        </w:rPr>
        <w:t>АльметьевскаяСОШ</w:t>
      </w:r>
      <w:proofErr w:type="spellEnd"/>
      <w:r w:rsidRPr="00FD5822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имени </w:t>
      </w:r>
      <w:proofErr w:type="spellStart"/>
      <w:r w:rsidRPr="00FD5822">
        <w:rPr>
          <w:rStyle w:val="c0"/>
          <w:rFonts w:ascii="Times New Roman" w:hAnsi="Times New Roman" w:cs="Times New Roman"/>
          <w:color w:val="000000"/>
          <w:sz w:val="24"/>
          <w:szCs w:val="24"/>
        </w:rPr>
        <w:t>М.Рамзи</w:t>
      </w:r>
      <w:proofErr w:type="spellEnd"/>
      <w:r w:rsidRPr="00FD5822">
        <w:rPr>
          <w:rStyle w:val="c0"/>
          <w:rFonts w:ascii="Times New Roman" w:hAnsi="Times New Roman" w:cs="Times New Roman"/>
          <w:color w:val="000000"/>
          <w:sz w:val="24"/>
          <w:szCs w:val="24"/>
        </w:rPr>
        <w:t>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МБОУ «</w:t>
      </w:r>
      <w:proofErr w:type="spellStart"/>
      <w:r w:rsidRPr="00FD5822">
        <w:rPr>
          <w:rStyle w:val="c0"/>
          <w:rFonts w:ascii="Times New Roman" w:hAnsi="Times New Roman" w:cs="Times New Roman"/>
          <w:color w:val="000000"/>
          <w:sz w:val="24"/>
          <w:szCs w:val="24"/>
        </w:rPr>
        <w:t>АльметьевскаяСОШ</w:t>
      </w:r>
      <w:proofErr w:type="spellEnd"/>
      <w:r w:rsidRPr="00FD5822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имени </w:t>
      </w:r>
      <w:proofErr w:type="spellStart"/>
      <w:r w:rsidRPr="00FD5822">
        <w:rPr>
          <w:rStyle w:val="c0"/>
          <w:rFonts w:ascii="Times New Roman" w:hAnsi="Times New Roman" w:cs="Times New Roman"/>
          <w:color w:val="000000"/>
          <w:sz w:val="24"/>
          <w:szCs w:val="24"/>
        </w:rPr>
        <w:t>М.Рамзи</w:t>
      </w:r>
      <w:proofErr w:type="spellEnd"/>
      <w:r w:rsidRPr="00FD5822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» </w:t>
      </w:r>
      <w:proofErr w:type="spellStart"/>
      <w:r w:rsidRPr="00FD5822">
        <w:rPr>
          <w:rStyle w:val="c0"/>
          <w:rFonts w:ascii="Times New Roman" w:hAnsi="Times New Roman" w:cs="Times New Roman"/>
          <w:color w:val="000000"/>
          <w:sz w:val="24"/>
          <w:szCs w:val="24"/>
        </w:rPr>
        <w:t>Сармановского</w:t>
      </w:r>
      <w:proofErr w:type="spellEnd"/>
      <w:r w:rsidRPr="00FD5822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 РТ», рассмотренного на педагогическом совете от 30.12.2020 года, протокол  №4,  утвержденного Приказом директора №66  от  30.12.2020 года, в случае совпадения уроков с праздничными и</w:t>
      </w:r>
      <w:proofErr w:type="gramEnd"/>
      <w:r w:rsidRPr="00FD5822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каникулярными днями,  программу выполнить согласно п.5.2 данного положения.</w:t>
      </w:r>
    </w:p>
    <w:p w:rsidR="00FD5822" w:rsidRPr="00FD5822" w:rsidRDefault="00FD5822" w:rsidP="00FD58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D5822" w:rsidRPr="00FD5822" w:rsidRDefault="00FD5822" w:rsidP="00FD582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D5822">
        <w:rPr>
          <w:rFonts w:ascii="Times New Roman" w:hAnsi="Times New Roman" w:cs="Times New Roman"/>
          <w:b/>
          <w:sz w:val="24"/>
          <w:szCs w:val="24"/>
        </w:rPr>
        <w:t>Цели и задачи учебного курса</w:t>
      </w:r>
      <w:r w:rsidRPr="00FD5822">
        <w:rPr>
          <w:rFonts w:ascii="Times New Roman" w:hAnsi="Times New Roman" w:cs="Times New Roman"/>
          <w:bCs/>
          <w:sz w:val="24"/>
          <w:szCs w:val="24"/>
        </w:rPr>
        <w:t xml:space="preserve">.       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5822">
        <w:rPr>
          <w:rFonts w:ascii="Times New Roman" w:eastAsia="Calibri" w:hAnsi="Times New Roman" w:cs="Times New Roman"/>
          <w:b/>
          <w:sz w:val="24"/>
          <w:szCs w:val="24"/>
        </w:rPr>
        <w:t>Цель программы</w:t>
      </w:r>
      <w:r w:rsidRPr="00FD5822">
        <w:rPr>
          <w:rFonts w:ascii="Times New Roman" w:eastAsia="Calibri" w:hAnsi="Times New Roman" w:cs="Times New Roman"/>
          <w:sz w:val="24"/>
          <w:szCs w:val="24"/>
        </w:rPr>
        <w:t xml:space="preserve"> – формирование музыкальной культуры школьников как неотъемлемой части их духовной культуры.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5822">
        <w:rPr>
          <w:rFonts w:ascii="Times New Roman" w:eastAsia="Calibri" w:hAnsi="Times New Roman" w:cs="Times New Roman"/>
          <w:b/>
          <w:sz w:val="24"/>
          <w:szCs w:val="24"/>
        </w:rPr>
        <w:t>Задачи: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5822">
        <w:rPr>
          <w:rFonts w:ascii="Times New Roman" w:eastAsia="Calibri" w:hAnsi="Times New Roman" w:cs="Times New Roman"/>
          <w:sz w:val="24"/>
          <w:szCs w:val="24"/>
        </w:rPr>
        <w:t xml:space="preserve">- развитие общей музыкальности и эмоциональности, </w:t>
      </w:r>
      <w:proofErr w:type="spellStart"/>
      <w:r w:rsidRPr="00FD5822">
        <w:rPr>
          <w:rFonts w:ascii="Times New Roman" w:eastAsia="Calibri" w:hAnsi="Times New Roman" w:cs="Times New Roman"/>
          <w:sz w:val="24"/>
          <w:szCs w:val="24"/>
        </w:rPr>
        <w:t>эмпатии</w:t>
      </w:r>
      <w:proofErr w:type="spellEnd"/>
      <w:r w:rsidRPr="00FD5822">
        <w:rPr>
          <w:rFonts w:ascii="Times New Roman" w:eastAsia="Calibri" w:hAnsi="Times New Roman" w:cs="Times New Roman"/>
          <w:sz w:val="24"/>
          <w:szCs w:val="24"/>
        </w:rPr>
        <w:t xml:space="preserve"> и восприимчивости, интеллектуальной сферы и творческого потенциала, художественного вкуса, общих музыкальных способностей;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5822">
        <w:rPr>
          <w:rFonts w:ascii="Times New Roman" w:eastAsia="Calibri" w:hAnsi="Times New Roman" w:cs="Times New Roman"/>
          <w:sz w:val="24"/>
          <w:szCs w:val="24"/>
        </w:rPr>
        <w:t>- освоение музыки и знаний о музыке, её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 о её взаимосвязи с другими видами искусства и жизнью;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5822">
        <w:rPr>
          <w:rFonts w:ascii="Times New Roman" w:eastAsia="Calibri" w:hAnsi="Times New Roman" w:cs="Times New Roman"/>
          <w:sz w:val="24"/>
          <w:szCs w:val="24"/>
        </w:rPr>
        <w:t xml:space="preserve">- овладение художественно – практическими умениями и навыками в разнообразных видах музыкально-творческой деятельности: слушании музыки и пении, инструментальном </w:t>
      </w:r>
      <w:proofErr w:type="spellStart"/>
      <w:r w:rsidRPr="00FD5822">
        <w:rPr>
          <w:rFonts w:ascii="Times New Roman" w:eastAsia="Calibri" w:hAnsi="Times New Roman" w:cs="Times New Roman"/>
          <w:sz w:val="24"/>
          <w:szCs w:val="24"/>
        </w:rPr>
        <w:t>музицировании</w:t>
      </w:r>
      <w:proofErr w:type="spellEnd"/>
      <w:r w:rsidRPr="00FD5822">
        <w:rPr>
          <w:rFonts w:ascii="Times New Roman" w:eastAsia="Calibri" w:hAnsi="Times New Roman" w:cs="Times New Roman"/>
          <w:sz w:val="24"/>
          <w:szCs w:val="24"/>
        </w:rPr>
        <w:t xml:space="preserve"> и музыкально-пластическом движении, импровизации, драматизации музыкальных произведений, музыкально-творческой практике с применением информационно-коммуникационных технологий;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5822">
        <w:rPr>
          <w:rFonts w:ascii="Times New Roman" w:eastAsia="Calibri" w:hAnsi="Times New Roman" w:cs="Times New Roman"/>
          <w:sz w:val="24"/>
          <w:szCs w:val="24"/>
        </w:rPr>
        <w:t xml:space="preserve">- воспитание 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</w:t>
      </w:r>
      <w:proofErr w:type="spellStart"/>
      <w:r w:rsidRPr="00FD5822">
        <w:rPr>
          <w:rFonts w:ascii="Times New Roman" w:eastAsia="Calibri" w:hAnsi="Times New Roman" w:cs="Times New Roman"/>
          <w:sz w:val="24"/>
          <w:szCs w:val="24"/>
        </w:rPr>
        <w:t>слушательской</w:t>
      </w:r>
      <w:proofErr w:type="spellEnd"/>
      <w:r w:rsidRPr="00FD5822">
        <w:rPr>
          <w:rFonts w:ascii="Times New Roman" w:eastAsia="Calibri" w:hAnsi="Times New Roman" w:cs="Times New Roman"/>
          <w:sz w:val="24"/>
          <w:szCs w:val="24"/>
        </w:rPr>
        <w:t xml:space="preserve"> и исполнительской культуры учащихся.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D5822">
        <w:rPr>
          <w:rFonts w:ascii="Times New Roman" w:eastAsia="Calibri" w:hAnsi="Times New Roman" w:cs="Times New Roman"/>
          <w:b/>
          <w:sz w:val="24"/>
          <w:szCs w:val="24"/>
        </w:rPr>
        <w:t>Особенности преподавания курса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5822">
        <w:rPr>
          <w:rFonts w:ascii="Times New Roman" w:eastAsia="Calibri" w:hAnsi="Times New Roman" w:cs="Times New Roman"/>
          <w:sz w:val="24"/>
          <w:szCs w:val="24"/>
        </w:rPr>
        <w:t>Рабочая программа рассчитана на 35 часов в год (1 час в неделю)</w:t>
      </w:r>
      <w:proofErr w:type="gramStart"/>
      <w:r w:rsidRPr="00FD5822">
        <w:rPr>
          <w:rFonts w:ascii="Times New Roman" w:eastAsia="Calibri" w:hAnsi="Times New Roman" w:cs="Times New Roman"/>
          <w:sz w:val="24"/>
          <w:szCs w:val="24"/>
        </w:rPr>
        <w:t>,б</w:t>
      </w:r>
      <w:proofErr w:type="gramEnd"/>
      <w:r w:rsidRPr="00FD5822">
        <w:rPr>
          <w:rFonts w:ascii="Times New Roman" w:eastAsia="Calibri" w:hAnsi="Times New Roman" w:cs="Times New Roman"/>
          <w:sz w:val="24"/>
          <w:szCs w:val="24"/>
        </w:rPr>
        <w:t>азовый уровень.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D5822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FD5822">
        <w:rPr>
          <w:rFonts w:ascii="Times New Roman" w:eastAsia="Times New Roman" w:hAnsi="Times New Roman" w:cs="Times New Roman"/>
          <w:sz w:val="24"/>
          <w:szCs w:val="24"/>
        </w:rPr>
        <w:t>урс нацелен на изучение многообразных взаимодействий музыки с жизнью, природой, обычаями, литературой, живописью, историей, психологией музыкального восприятия, а также с другими видами и предметами художественной и познавательной деятельности.</w:t>
      </w:r>
    </w:p>
    <w:p w:rsidR="00FD5822" w:rsidRPr="00FD5822" w:rsidRDefault="00FD5822" w:rsidP="00FD58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5822">
        <w:rPr>
          <w:rFonts w:ascii="Times New Roman" w:eastAsia="Times New Roman" w:hAnsi="Times New Roman" w:cs="Times New Roman"/>
          <w:sz w:val="24"/>
          <w:szCs w:val="24"/>
        </w:rPr>
        <w:t xml:space="preserve">Программа основана на обширном материале, охватывающем различные виды искусств, которые дают возможность учащимся усваивать духовный опыт поколений, нравственно-эстетические ценности мировой художественной культуры, и преобразуют духовный мир человека, его душевное состояние. Содержание данной программы раскрывается в учебных темах каждого полугодия. В обновленном музыкальном материале, а также введении параллельного и методически целесообразного литературного и изобразительного рядов. В программе 6 класса рассматривается многообразие музыкальных образов, запечатленных в жанрах вокальной, инструментальной и инструментально-симфонической музыки. Музыкальный образ рассматривается как живое, обобщенное представление о действительности, выраженное в звуках. В сферу изучения входят также интонационная </w:t>
      </w:r>
      <w:r w:rsidRPr="00FD5822">
        <w:rPr>
          <w:rFonts w:ascii="Times New Roman" w:eastAsia="Times New Roman" w:hAnsi="Times New Roman" w:cs="Times New Roman"/>
          <w:sz w:val="24"/>
          <w:szCs w:val="24"/>
        </w:rPr>
        <w:lastRenderedPageBreak/>
        <w:t>природа музыкальных образов, приемы взаимодействия и развития различных образных сфер в музыкальном искусстве. Мир обра</w:t>
      </w:r>
      <w:r w:rsidRPr="00FD5822">
        <w:rPr>
          <w:rFonts w:ascii="Times New Roman" w:eastAsia="Times New Roman" w:hAnsi="Times New Roman" w:cs="Times New Roman"/>
          <w:sz w:val="24"/>
          <w:szCs w:val="24"/>
        </w:rPr>
        <w:softHyphen/>
        <w:t>зов народной, религиозной, классической и современной му</w:t>
      </w:r>
      <w:r w:rsidRPr="00FD5822">
        <w:rPr>
          <w:rFonts w:ascii="Times New Roman" w:eastAsia="Times New Roman" w:hAnsi="Times New Roman" w:cs="Times New Roman"/>
          <w:sz w:val="24"/>
          <w:szCs w:val="24"/>
        </w:rPr>
        <w:softHyphen/>
        <w:t>зыки. Музыка в семье искусств.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5822">
        <w:rPr>
          <w:rFonts w:ascii="Times New Roman" w:eastAsia="Times New Roman" w:hAnsi="Times New Roman" w:cs="Times New Roman"/>
          <w:sz w:val="24"/>
          <w:szCs w:val="24"/>
        </w:rPr>
        <w:t xml:space="preserve">Приоритетным направлением содержания программы и УМК по-прежнему остается русская музыкальная культура. Фольклор, классическое наследие, музыка религиозной традиции, современные музыкальные направления музыкального искусства формируют у учащихся национальное самосознание, понимание значимости своей культуры в художественной картине мира. 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822">
        <w:rPr>
          <w:rFonts w:ascii="Times New Roman" w:hAnsi="Times New Roman" w:cs="Times New Roman"/>
          <w:sz w:val="24"/>
          <w:szCs w:val="24"/>
        </w:rPr>
        <w:t xml:space="preserve">При реализации содержания программы основными видами практической деятельности на уроке являются: </w:t>
      </w:r>
      <w:r w:rsidRPr="00FD582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D5822">
        <w:rPr>
          <w:rFonts w:ascii="Times New Roman" w:hAnsi="Times New Roman" w:cs="Times New Roman"/>
          <w:sz w:val="24"/>
          <w:szCs w:val="24"/>
        </w:rPr>
        <w:t xml:space="preserve"> – слушание музыки (восприятие, расширение представлений, оценка изучаемых музыкальных произведений, размышление о воздействии музыки на человека, её взаимосвязи с другими видами искусства и жизнью), </w:t>
      </w:r>
      <w:r w:rsidRPr="00FD5822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FD5822">
        <w:rPr>
          <w:rFonts w:ascii="Times New Roman" w:hAnsi="Times New Roman" w:cs="Times New Roman"/>
          <w:sz w:val="24"/>
          <w:szCs w:val="24"/>
        </w:rPr>
        <w:t xml:space="preserve"> – выполнение проблемно-творческих заданий (инструментальная импровизация и сочинение, создание музыкально-пластических композиций, театрализованные формы музыкально-творческой деятельности), </w:t>
      </w:r>
      <w:r w:rsidRPr="00FD582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FD5822">
        <w:rPr>
          <w:rFonts w:ascii="Times New Roman" w:hAnsi="Times New Roman" w:cs="Times New Roman"/>
          <w:sz w:val="24"/>
          <w:szCs w:val="24"/>
        </w:rPr>
        <w:t xml:space="preserve"> – пение (творческое самовыражение учащегося в хоровом и ансамблевом исполнении различных образцов вокальной музыки, воплощение различных музыкальных образов, совершенствование вокально-хоровых умений и навыков, вокально-творческое развитие), </w:t>
      </w:r>
      <w:r w:rsidRPr="00FD582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FD5822">
        <w:rPr>
          <w:rFonts w:ascii="Times New Roman" w:hAnsi="Times New Roman" w:cs="Times New Roman"/>
          <w:sz w:val="24"/>
          <w:szCs w:val="24"/>
        </w:rPr>
        <w:t xml:space="preserve"> - музыкально-творческая практика с применением информационно-коммуникационных технологий. Организация видов деятельности предполагает участие всех компонентов учебно-методического комплекта – учебника, творческой тетради, нотных хрестоматий для учителя, музыкальной фонохрестоматии, каждый из видов деятельности непременно соотносится с содержанием учебника.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5822">
        <w:rPr>
          <w:rFonts w:ascii="Times New Roman" w:hAnsi="Times New Roman" w:cs="Times New Roman"/>
          <w:b/>
          <w:sz w:val="24"/>
          <w:szCs w:val="24"/>
        </w:rPr>
        <w:t xml:space="preserve"> Планируемые результаты  изучения учебного предмета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822">
        <w:rPr>
          <w:rFonts w:ascii="Times New Roman" w:hAnsi="Times New Roman" w:cs="Times New Roman"/>
          <w:sz w:val="24"/>
          <w:szCs w:val="24"/>
        </w:rPr>
        <w:t>В данной программе заложены возможности предусмотренного стандартом формирования у обучающихся универсальных учебных действий.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D5822">
        <w:rPr>
          <w:rFonts w:ascii="Times New Roman" w:hAnsi="Times New Roman" w:cs="Times New Roman"/>
          <w:b/>
          <w:i/>
          <w:sz w:val="24"/>
          <w:szCs w:val="24"/>
        </w:rPr>
        <w:t>Личностные УУД: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822">
        <w:rPr>
          <w:rFonts w:ascii="Times New Roman" w:hAnsi="Times New Roman" w:cs="Times New Roman"/>
          <w:sz w:val="24"/>
          <w:szCs w:val="24"/>
        </w:rPr>
        <w:t>- вхождение обучающихся в мир духовных ценностей музыкального искусства, влияющих на выбор наиболее значимых ценностных ориентаций личности;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5822">
        <w:rPr>
          <w:rFonts w:ascii="Times New Roman" w:hAnsi="Times New Roman" w:cs="Times New Roman"/>
          <w:sz w:val="24"/>
          <w:szCs w:val="24"/>
        </w:rPr>
        <w:t>- понимание социальных функций музыки (познавательной, коммуникативной, эстетической, практической, воспитательной, зрелищной и др.) в жизни людей, общества, в своей жизни;</w:t>
      </w:r>
      <w:proofErr w:type="gramEnd"/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822">
        <w:rPr>
          <w:rFonts w:ascii="Times New Roman" w:hAnsi="Times New Roman" w:cs="Times New Roman"/>
          <w:sz w:val="24"/>
          <w:szCs w:val="24"/>
        </w:rPr>
        <w:t>- осознание особенностей музыкальной культуры России, своего региона, разных культур и народов мира, понимание представителей другой национальности, другой культуры и стремление вступать с ними в диалог;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822">
        <w:rPr>
          <w:rFonts w:ascii="Times New Roman" w:hAnsi="Times New Roman" w:cs="Times New Roman"/>
          <w:sz w:val="24"/>
          <w:szCs w:val="24"/>
        </w:rPr>
        <w:t>- личностное освоение содержания музыкальных образов (лирических, эпических, драматических) на основе поиска их жизненного содержания, широких ассоциативных связей музыки с другими видами искусства;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822">
        <w:rPr>
          <w:rFonts w:ascii="Times New Roman" w:hAnsi="Times New Roman" w:cs="Times New Roman"/>
          <w:sz w:val="24"/>
          <w:szCs w:val="24"/>
        </w:rPr>
        <w:t>- осмысление взаимодействия искусств как средства расширения представлений о содержании музыкальных образов, их влиянии на духовно-нравственное становление личности;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822">
        <w:rPr>
          <w:rFonts w:ascii="Times New Roman" w:hAnsi="Times New Roman" w:cs="Times New Roman"/>
          <w:sz w:val="24"/>
          <w:szCs w:val="24"/>
        </w:rPr>
        <w:t xml:space="preserve">- понимание жизненного содержания народной, религиозной, классической и современной музыки, выявление ассоциативных связей музыки с литературой, изобразительным искусством, кино, театром в процессе освоения музыкальной культуры своего региона, России, мира, разнообразных форм </w:t>
      </w:r>
      <w:proofErr w:type="spellStart"/>
      <w:r w:rsidRPr="00FD5822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FD5822">
        <w:rPr>
          <w:rFonts w:ascii="Times New Roman" w:hAnsi="Times New Roman" w:cs="Times New Roman"/>
          <w:sz w:val="24"/>
          <w:szCs w:val="24"/>
        </w:rPr>
        <w:t>, участия в исследовательских проектах.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D5822">
        <w:rPr>
          <w:rFonts w:ascii="Times New Roman" w:hAnsi="Times New Roman" w:cs="Times New Roman"/>
          <w:b/>
          <w:i/>
          <w:sz w:val="24"/>
          <w:szCs w:val="24"/>
        </w:rPr>
        <w:t>РегулятивныеУУД</w:t>
      </w:r>
      <w:proofErr w:type="spellEnd"/>
      <w:r w:rsidRPr="00FD5822">
        <w:rPr>
          <w:rFonts w:ascii="Times New Roman" w:hAnsi="Times New Roman" w:cs="Times New Roman"/>
          <w:sz w:val="24"/>
          <w:szCs w:val="24"/>
        </w:rPr>
        <w:t>: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822">
        <w:rPr>
          <w:rFonts w:ascii="Times New Roman" w:hAnsi="Times New Roman" w:cs="Times New Roman"/>
          <w:sz w:val="24"/>
          <w:szCs w:val="24"/>
        </w:rPr>
        <w:t>- самостоятельный выбор целей и способов решения учебных задач (включая интонационно-образный и жанрово-стилевой анализ сочинений) в процессе восприятия и исполнения музыки различных эпох, стилей, жанров, композиторских школ;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822">
        <w:rPr>
          <w:rFonts w:ascii="Times New Roman" w:hAnsi="Times New Roman" w:cs="Times New Roman"/>
          <w:sz w:val="24"/>
          <w:szCs w:val="24"/>
        </w:rPr>
        <w:t>- планирование собственных действий в процессе восприятия, исполнения музыки, создания импровизаций при выявлении взаимодействия музыки с другими видами искусства, участия в художественной и проектно-исследовательской деятельности;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822">
        <w:rPr>
          <w:rFonts w:ascii="Times New Roman" w:hAnsi="Times New Roman" w:cs="Times New Roman"/>
          <w:sz w:val="24"/>
          <w:szCs w:val="24"/>
        </w:rPr>
        <w:t>- совершенствование действий контроля, коррекции, оценки действий партнёра в коллективной и групповой музыкальной, творческо-художественной, исследовательской деятельности;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822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proofErr w:type="spellStart"/>
      <w:r w:rsidRPr="00FD5822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 w:rsidRPr="00FD5822">
        <w:rPr>
          <w:rFonts w:ascii="Times New Roman" w:hAnsi="Times New Roman" w:cs="Times New Roman"/>
          <w:sz w:val="24"/>
          <w:szCs w:val="24"/>
        </w:rPr>
        <w:t xml:space="preserve"> волевых усилий, способности к мобилизации сил в процессе работы над исполнением музыкальных сочинений на уроке, во внеурочных и внешкольных формах музыкально-эстетической, проектной деятельности, в самообразовании;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822">
        <w:rPr>
          <w:rFonts w:ascii="Times New Roman" w:hAnsi="Times New Roman" w:cs="Times New Roman"/>
          <w:sz w:val="24"/>
          <w:szCs w:val="24"/>
        </w:rPr>
        <w:t>- развитие критического отношения к собственным действиям, действиям одноклассников в процессе познания музыкального искусства, участия в индивидуальных и коллективных проектах;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822">
        <w:rPr>
          <w:rFonts w:ascii="Times New Roman" w:hAnsi="Times New Roman" w:cs="Times New Roman"/>
          <w:sz w:val="24"/>
          <w:szCs w:val="24"/>
        </w:rPr>
        <w:t>- сравнение изложения одних и тех же сведений о музыкальном искусстве в различных источниках; приобретение навыков работы с сервисами интернета.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D5822">
        <w:rPr>
          <w:rFonts w:ascii="Times New Roman" w:hAnsi="Times New Roman" w:cs="Times New Roman"/>
          <w:b/>
          <w:i/>
          <w:sz w:val="24"/>
          <w:szCs w:val="24"/>
        </w:rPr>
        <w:t>Познавательные УУД: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822">
        <w:rPr>
          <w:rFonts w:ascii="Times New Roman" w:hAnsi="Times New Roman" w:cs="Times New Roman"/>
          <w:sz w:val="24"/>
          <w:szCs w:val="24"/>
        </w:rPr>
        <w:t>- стремление к приобретению музыкально-слухового опыта общения с известными и новыми музыкальными произведениями различных жанров, стилей народной и профессиональной музыки, познанию приёмов развития музыкальных образов, особенностей их музыкального языка;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822">
        <w:rPr>
          <w:rFonts w:ascii="Times New Roman" w:hAnsi="Times New Roman" w:cs="Times New Roman"/>
          <w:sz w:val="24"/>
          <w:szCs w:val="24"/>
        </w:rPr>
        <w:t>- формирование интереса к специфике деятельности композиторов и исполнителей (профессиональных и народных), особенностям музыкальной культуры своего края, региона;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822">
        <w:rPr>
          <w:rFonts w:ascii="Times New Roman" w:hAnsi="Times New Roman" w:cs="Times New Roman"/>
          <w:sz w:val="24"/>
          <w:szCs w:val="24"/>
        </w:rPr>
        <w:t>- расширение представлений о связях музыки с другими видами искусства на основе художественно-творческой, исследовательской деятельности;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822">
        <w:rPr>
          <w:rFonts w:ascii="Times New Roman" w:hAnsi="Times New Roman" w:cs="Times New Roman"/>
          <w:sz w:val="24"/>
          <w:szCs w:val="24"/>
        </w:rPr>
        <w:t>-усвоение терминов и понятий музыкального языка и художественного языка различных видов искусства на основе выявления их общности и различий с терминами и понятиями художественного языка других видов искусства;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822">
        <w:rPr>
          <w:rFonts w:ascii="Times New Roman" w:hAnsi="Times New Roman" w:cs="Times New Roman"/>
          <w:sz w:val="24"/>
          <w:szCs w:val="24"/>
        </w:rPr>
        <w:t>- применение полученных знаний о музыке и музыкантах, о других видах искусства в процессе самообразования, внеурочной творческой деятельности.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D5822">
        <w:rPr>
          <w:rFonts w:ascii="Times New Roman" w:hAnsi="Times New Roman" w:cs="Times New Roman"/>
          <w:b/>
          <w:i/>
          <w:sz w:val="24"/>
          <w:szCs w:val="24"/>
        </w:rPr>
        <w:t>Коммуникативные УУД: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822">
        <w:rPr>
          <w:rFonts w:ascii="Times New Roman" w:hAnsi="Times New Roman" w:cs="Times New Roman"/>
          <w:sz w:val="24"/>
          <w:szCs w:val="24"/>
        </w:rPr>
        <w:t>- решение учебных задач совместно с одноклассниками, учителем в процессе музыкальной, художественно-творческой, исследовательской деятельности;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822">
        <w:rPr>
          <w:rFonts w:ascii="Times New Roman" w:hAnsi="Times New Roman" w:cs="Times New Roman"/>
          <w:sz w:val="24"/>
          <w:szCs w:val="24"/>
        </w:rPr>
        <w:t>- формирование способности вступать в контакт, высказывать свою точку зрения, слушать и понимать точку зрения собеседника, вести дискуссию по поводу различных явлений музыкальной культуры;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822">
        <w:rPr>
          <w:rFonts w:ascii="Times New Roman" w:hAnsi="Times New Roman" w:cs="Times New Roman"/>
          <w:sz w:val="24"/>
          <w:szCs w:val="24"/>
        </w:rPr>
        <w:t xml:space="preserve">- формирование адекватного поведения в различных учебных, социальных ситуациях в процессе восприятия и </w:t>
      </w:r>
      <w:proofErr w:type="spellStart"/>
      <w:r w:rsidRPr="00FD5822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FD5822">
        <w:rPr>
          <w:rFonts w:ascii="Times New Roman" w:hAnsi="Times New Roman" w:cs="Times New Roman"/>
          <w:sz w:val="24"/>
          <w:szCs w:val="24"/>
        </w:rPr>
        <w:t>, участия в исследовательских проектах, внеурочной деятельности;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822">
        <w:rPr>
          <w:rFonts w:ascii="Times New Roman" w:hAnsi="Times New Roman" w:cs="Times New Roman"/>
          <w:sz w:val="24"/>
          <w:szCs w:val="24"/>
        </w:rPr>
        <w:t>- развитие навыков постановки проблемных вопросов во время поиска и сбора информации о музыке, музыкантах, в процессе восприятия и исполнения музыки;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822">
        <w:rPr>
          <w:rFonts w:ascii="Times New Roman" w:hAnsi="Times New Roman" w:cs="Times New Roman"/>
          <w:sz w:val="24"/>
          <w:szCs w:val="24"/>
        </w:rPr>
        <w:t xml:space="preserve">- совершенствование навыков развёрнутого речевого высказывания в процессе анализа музыки </w:t>
      </w:r>
      <w:proofErr w:type="gramStart"/>
      <w:r w:rsidRPr="00FD5822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FD5822">
        <w:rPr>
          <w:rFonts w:ascii="Times New Roman" w:hAnsi="Times New Roman" w:cs="Times New Roman"/>
          <w:sz w:val="24"/>
          <w:szCs w:val="24"/>
        </w:rPr>
        <w:t xml:space="preserve">с использованием музыкальных терминов и понятий), её оценки и представления в творческих формах работы в исследовательской, внеурочной, </w:t>
      </w:r>
      <w:proofErr w:type="spellStart"/>
      <w:r w:rsidRPr="00FD5822">
        <w:rPr>
          <w:rFonts w:ascii="Times New Roman" w:hAnsi="Times New Roman" w:cs="Times New Roman"/>
          <w:sz w:val="24"/>
          <w:szCs w:val="24"/>
        </w:rPr>
        <w:t>досуговой</w:t>
      </w:r>
      <w:proofErr w:type="spellEnd"/>
      <w:r w:rsidRPr="00FD5822">
        <w:rPr>
          <w:rFonts w:ascii="Times New Roman" w:hAnsi="Times New Roman" w:cs="Times New Roman"/>
          <w:sz w:val="24"/>
          <w:szCs w:val="24"/>
        </w:rPr>
        <w:t xml:space="preserve"> деятельности;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822">
        <w:rPr>
          <w:rFonts w:ascii="Times New Roman" w:hAnsi="Times New Roman" w:cs="Times New Roman"/>
          <w:sz w:val="24"/>
          <w:szCs w:val="24"/>
        </w:rPr>
        <w:t>- знакомство с различными социальными ролями в процессе работы и защиты исследовательских проектов;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822">
        <w:rPr>
          <w:rFonts w:ascii="Times New Roman" w:hAnsi="Times New Roman" w:cs="Times New Roman"/>
          <w:sz w:val="24"/>
          <w:szCs w:val="24"/>
        </w:rPr>
        <w:t xml:space="preserve">- самооценка и </w:t>
      </w:r>
      <w:proofErr w:type="spellStart"/>
      <w:r w:rsidRPr="00FD5822">
        <w:rPr>
          <w:rFonts w:ascii="Times New Roman" w:hAnsi="Times New Roman" w:cs="Times New Roman"/>
          <w:sz w:val="24"/>
          <w:szCs w:val="24"/>
        </w:rPr>
        <w:t>интепретация</w:t>
      </w:r>
      <w:proofErr w:type="spellEnd"/>
      <w:r w:rsidRPr="00FD5822">
        <w:rPr>
          <w:rFonts w:ascii="Times New Roman" w:hAnsi="Times New Roman" w:cs="Times New Roman"/>
          <w:sz w:val="24"/>
          <w:szCs w:val="24"/>
        </w:rPr>
        <w:t xml:space="preserve"> собственных коммуникативных действий в процессе восприятия, исполнения музыки, театрализаций, драматизаций музыкальных образов.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D5822">
        <w:rPr>
          <w:rFonts w:ascii="Times New Roman" w:hAnsi="Times New Roman" w:cs="Times New Roman"/>
          <w:b/>
          <w:i/>
          <w:sz w:val="24"/>
          <w:szCs w:val="24"/>
        </w:rPr>
        <w:t>Информационные УУД: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5822">
        <w:rPr>
          <w:rFonts w:ascii="Times New Roman" w:hAnsi="Times New Roman" w:cs="Times New Roman"/>
          <w:sz w:val="24"/>
          <w:szCs w:val="24"/>
        </w:rPr>
        <w:t xml:space="preserve">-владение навыками работы с различными источниками информации: книгами, учебниками, справочниками, атласами, картами, энциклопедиями, каталогами, словарями, </w:t>
      </w:r>
      <w:r w:rsidRPr="00FD5822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FD5822">
        <w:rPr>
          <w:rFonts w:ascii="Times New Roman" w:hAnsi="Times New Roman" w:cs="Times New Roman"/>
          <w:sz w:val="24"/>
          <w:szCs w:val="24"/>
        </w:rPr>
        <w:t>-</w:t>
      </w:r>
      <w:r w:rsidRPr="00FD5822">
        <w:rPr>
          <w:rFonts w:ascii="Times New Roman" w:hAnsi="Times New Roman" w:cs="Times New Roman"/>
          <w:sz w:val="24"/>
          <w:szCs w:val="24"/>
          <w:lang w:val="en-US"/>
        </w:rPr>
        <w:t>ROM</w:t>
      </w:r>
      <w:r w:rsidRPr="00FD5822">
        <w:rPr>
          <w:rFonts w:ascii="Times New Roman" w:hAnsi="Times New Roman" w:cs="Times New Roman"/>
          <w:sz w:val="24"/>
          <w:szCs w:val="24"/>
        </w:rPr>
        <w:t>, Интернетом;</w:t>
      </w:r>
      <w:proofErr w:type="gramEnd"/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822">
        <w:rPr>
          <w:rFonts w:ascii="Times New Roman" w:hAnsi="Times New Roman" w:cs="Times New Roman"/>
          <w:sz w:val="24"/>
          <w:szCs w:val="24"/>
        </w:rPr>
        <w:t>- самостоятельный поиск, извлечение, систематизация, анализ и отбор необходимой для решения учебных задач информации, её организация, преобразование, сохранение и передача;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822">
        <w:rPr>
          <w:rFonts w:ascii="Times New Roman" w:hAnsi="Times New Roman" w:cs="Times New Roman"/>
          <w:sz w:val="24"/>
          <w:szCs w:val="24"/>
        </w:rPr>
        <w:t>- ориентация в информационных потоках, умение выделять в них главное и необходимое; умение осознанно воспринимать музыкальную и другую художественную информацию, распространяемую по каналам средств массовой информации;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822">
        <w:rPr>
          <w:rFonts w:ascii="Times New Roman" w:hAnsi="Times New Roman" w:cs="Times New Roman"/>
          <w:sz w:val="24"/>
          <w:szCs w:val="24"/>
        </w:rPr>
        <w:t>- применение для решения учебных задач, проектно-исследовательской деятельности, информационных и телекоммуникационных технологий: аудио- и видеозаписи, электронная почта, Интернет;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822">
        <w:rPr>
          <w:rFonts w:ascii="Times New Roman" w:hAnsi="Times New Roman" w:cs="Times New Roman"/>
          <w:sz w:val="24"/>
          <w:szCs w:val="24"/>
        </w:rPr>
        <w:lastRenderedPageBreak/>
        <w:t>- увеличение количества источников информации, с которыми можно работать одновременно при изучении особенностей музыкальных образов разных эпох, стилей, композиторских школ;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822">
        <w:rPr>
          <w:rFonts w:ascii="Times New Roman" w:hAnsi="Times New Roman" w:cs="Times New Roman"/>
          <w:sz w:val="24"/>
          <w:szCs w:val="24"/>
        </w:rPr>
        <w:t>- осуществление интерактивного диалога в едином информационном пространстве музыкальной культуры.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D5822" w:rsidRPr="00FD5822" w:rsidRDefault="00FD5822" w:rsidP="00FD5822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-7"/>
          <w:sz w:val="24"/>
          <w:szCs w:val="24"/>
        </w:rPr>
      </w:pPr>
      <w:r w:rsidRPr="00FD5822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>Содержание  учебного  предмета</w:t>
      </w:r>
    </w:p>
    <w:p w:rsidR="00FD5822" w:rsidRPr="00FD5822" w:rsidRDefault="00FD5822" w:rsidP="00FD5822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-7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818"/>
        <w:gridCol w:w="1578"/>
      </w:tblGrid>
      <w:tr w:rsidR="00FD5822" w:rsidRPr="00FD5822" w:rsidTr="001A005D">
        <w:trPr>
          <w:trHeight w:val="149"/>
          <w:jc w:val="center"/>
        </w:trPr>
        <w:tc>
          <w:tcPr>
            <w:tcW w:w="7818" w:type="dxa"/>
          </w:tcPr>
          <w:p w:rsidR="00FD5822" w:rsidRPr="00FD5822" w:rsidRDefault="00FD5822" w:rsidP="00FD5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58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Разделы и темы</w:t>
            </w:r>
          </w:p>
        </w:tc>
        <w:tc>
          <w:tcPr>
            <w:tcW w:w="1578" w:type="dxa"/>
            <w:shd w:val="clear" w:color="auto" w:fill="auto"/>
          </w:tcPr>
          <w:p w:rsidR="00FD5822" w:rsidRPr="00FD5822" w:rsidRDefault="00FD5822" w:rsidP="00FD5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58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часы</w:t>
            </w:r>
          </w:p>
        </w:tc>
      </w:tr>
      <w:tr w:rsidR="00FD5822" w:rsidRPr="00FD5822" w:rsidTr="001A005D">
        <w:trPr>
          <w:trHeight w:val="149"/>
          <w:jc w:val="center"/>
        </w:trPr>
        <w:tc>
          <w:tcPr>
            <w:tcW w:w="7818" w:type="dxa"/>
          </w:tcPr>
          <w:p w:rsidR="00FD5822" w:rsidRPr="00FD5822" w:rsidRDefault="00FD5822" w:rsidP="00FD5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58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1. Мир образов вокальной и инструментальной музыки </w:t>
            </w:r>
          </w:p>
        </w:tc>
        <w:tc>
          <w:tcPr>
            <w:tcW w:w="1578" w:type="dxa"/>
          </w:tcPr>
          <w:p w:rsidR="00FD5822" w:rsidRPr="00FD5822" w:rsidRDefault="00FD5822" w:rsidP="00FD5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58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(17 ч)</w:t>
            </w:r>
          </w:p>
        </w:tc>
      </w:tr>
      <w:tr w:rsidR="00FD5822" w:rsidRPr="00FD5822" w:rsidTr="001A005D">
        <w:trPr>
          <w:trHeight w:val="149"/>
          <w:jc w:val="center"/>
        </w:trPr>
        <w:tc>
          <w:tcPr>
            <w:tcW w:w="7818" w:type="dxa"/>
          </w:tcPr>
          <w:p w:rsidR="00FD5822" w:rsidRPr="00FD5822" w:rsidRDefault="00FD5822" w:rsidP="00FD58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D5822" w:rsidRPr="00FD5822" w:rsidRDefault="00FD5822" w:rsidP="00FD5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2. Мир образов камерной и симфонической музыки </w:t>
            </w:r>
          </w:p>
        </w:tc>
        <w:tc>
          <w:tcPr>
            <w:tcW w:w="1578" w:type="dxa"/>
          </w:tcPr>
          <w:p w:rsidR="00FD5822" w:rsidRPr="00FD5822" w:rsidRDefault="00FD5822" w:rsidP="00FD5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(18ч)</w:t>
            </w:r>
          </w:p>
        </w:tc>
      </w:tr>
      <w:tr w:rsidR="00FD5822" w:rsidRPr="00FD5822" w:rsidTr="009C08DE">
        <w:trPr>
          <w:trHeight w:val="70"/>
          <w:jc w:val="center"/>
        </w:trPr>
        <w:tc>
          <w:tcPr>
            <w:tcW w:w="7818" w:type="dxa"/>
          </w:tcPr>
          <w:p w:rsidR="00FD5822" w:rsidRPr="00FD5822" w:rsidRDefault="00FD5822" w:rsidP="00FD5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58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78" w:type="dxa"/>
          </w:tcPr>
          <w:p w:rsidR="00FD5822" w:rsidRPr="00FD5822" w:rsidRDefault="00FD5822" w:rsidP="00FD5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58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 часов</w:t>
            </w:r>
          </w:p>
        </w:tc>
      </w:tr>
    </w:tbl>
    <w:p w:rsidR="00FD5822" w:rsidRPr="00FD5822" w:rsidRDefault="00FD5822" w:rsidP="00FD5822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-7"/>
          <w:sz w:val="24"/>
          <w:szCs w:val="24"/>
        </w:rPr>
      </w:pPr>
    </w:p>
    <w:p w:rsidR="00FD5822" w:rsidRPr="00FD5822" w:rsidRDefault="00FD5822" w:rsidP="00FD5822">
      <w:pPr>
        <w:shd w:val="clear" w:color="auto" w:fill="FFFFFF"/>
        <w:tabs>
          <w:tab w:val="left" w:pos="-567"/>
          <w:tab w:val="left" w:pos="-142"/>
          <w:tab w:val="left" w:pos="0"/>
          <w:tab w:val="left" w:pos="142"/>
          <w:tab w:val="left" w:pos="284"/>
          <w:tab w:val="left" w:pos="567"/>
          <w:tab w:val="left" w:pos="851"/>
          <w:tab w:val="left" w:pos="993"/>
          <w:tab w:val="left" w:pos="1276"/>
          <w:tab w:val="left" w:pos="1418"/>
          <w:tab w:val="left" w:pos="1560"/>
          <w:tab w:val="left" w:pos="1843"/>
          <w:tab w:val="left" w:pos="2268"/>
          <w:tab w:val="left" w:pos="269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5822">
        <w:rPr>
          <w:rFonts w:ascii="Times New Roman" w:eastAsia="Times New Roman" w:hAnsi="Times New Roman" w:cs="Times New Roman"/>
          <w:b/>
          <w:sz w:val="24"/>
          <w:szCs w:val="24"/>
        </w:rPr>
        <w:t>Раздел 1. Мир образов вокальной и инструментальной музыки (17 ч)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822">
        <w:rPr>
          <w:rFonts w:ascii="Times New Roman" w:hAnsi="Times New Roman" w:cs="Times New Roman"/>
          <w:sz w:val="24"/>
          <w:szCs w:val="24"/>
        </w:rPr>
        <w:t>Удивительный мир музыкальных образов. Образы романсов и песен русских композиторов. Два музыкальных посвящения. Портрет в музыке и живописи. «Уноси моё сердце в звенящую даль». Музыкальный образ и мастерство исполнителя. Обряды и обычаи в фольклоре и в творчестве композитов. Образ песен зарубежных композиторов. Искусство прекрасного пения. Старинной песни мир. Народное искусство Древней Руси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822">
        <w:rPr>
          <w:rFonts w:ascii="Times New Roman" w:hAnsi="Times New Roman" w:cs="Times New Roman"/>
          <w:sz w:val="24"/>
          <w:szCs w:val="24"/>
        </w:rPr>
        <w:t>Русская духовная музыка «Фрески Софии Киевской». «Перезвоны».</w:t>
      </w:r>
    </w:p>
    <w:p w:rsidR="00FD5822" w:rsidRPr="00FD5822" w:rsidRDefault="00FD5822" w:rsidP="00FD5822">
      <w:pPr>
        <w:shd w:val="clear" w:color="auto" w:fill="FFFFFF"/>
        <w:tabs>
          <w:tab w:val="left" w:pos="-567"/>
          <w:tab w:val="left" w:pos="-142"/>
          <w:tab w:val="left" w:pos="0"/>
          <w:tab w:val="left" w:pos="142"/>
          <w:tab w:val="left" w:pos="284"/>
          <w:tab w:val="left" w:pos="567"/>
          <w:tab w:val="left" w:pos="851"/>
          <w:tab w:val="left" w:pos="993"/>
          <w:tab w:val="left" w:pos="1276"/>
          <w:tab w:val="left" w:pos="1418"/>
          <w:tab w:val="left" w:pos="1560"/>
          <w:tab w:val="left" w:pos="1843"/>
          <w:tab w:val="left" w:pos="2268"/>
          <w:tab w:val="left" w:pos="269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5822">
        <w:rPr>
          <w:rFonts w:ascii="Times New Roman" w:eastAsia="Times New Roman" w:hAnsi="Times New Roman" w:cs="Times New Roman"/>
          <w:sz w:val="24"/>
          <w:szCs w:val="24"/>
        </w:rPr>
        <w:t>Молитва. «</w:t>
      </w:r>
      <w:proofErr w:type="gramStart"/>
      <w:r w:rsidRPr="00FD5822">
        <w:rPr>
          <w:rFonts w:ascii="Times New Roman" w:eastAsia="Times New Roman" w:hAnsi="Times New Roman" w:cs="Times New Roman"/>
          <w:sz w:val="24"/>
          <w:szCs w:val="24"/>
        </w:rPr>
        <w:t>Небесное</w:t>
      </w:r>
      <w:proofErr w:type="gramEnd"/>
      <w:r w:rsidRPr="00FD5822">
        <w:rPr>
          <w:rFonts w:ascii="Times New Roman" w:eastAsia="Times New Roman" w:hAnsi="Times New Roman" w:cs="Times New Roman"/>
          <w:sz w:val="24"/>
          <w:szCs w:val="24"/>
        </w:rPr>
        <w:t xml:space="preserve"> и земное» в музыке Баха. Образы скорби и печали. «Фортуна правит миром». Авторская песня: прошлое и настоящее. Джаз – искусство 20 века.</w:t>
      </w:r>
    </w:p>
    <w:p w:rsidR="00FD5822" w:rsidRPr="00FD5822" w:rsidRDefault="00FD5822" w:rsidP="00FD5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5822" w:rsidRPr="00FD5822" w:rsidRDefault="00FD5822" w:rsidP="00FD58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5822">
        <w:rPr>
          <w:rFonts w:ascii="Times New Roman" w:eastAsia="Times New Roman" w:hAnsi="Times New Roman" w:cs="Times New Roman"/>
          <w:b/>
          <w:sz w:val="24"/>
          <w:szCs w:val="24"/>
        </w:rPr>
        <w:t>Раздел 2. Мир образов камерной и симфонической музыки (18ч)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822">
        <w:rPr>
          <w:rFonts w:ascii="Times New Roman" w:hAnsi="Times New Roman" w:cs="Times New Roman"/>
          <w:sz w:val="24"/>
          <w:szCs w:val="24"/>
        </w:rPr>
        <w:t>Вечные темы искусства и жизни. Могучее царство Ф.Шопена. Вдали от Родины. Ночной пейзаж.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822">
        <w:rPr>
          <w:rFonts w:ascii="Times New Roman" w:hAnsi="Times New Roman" w:cs="Times New Roman"/>
          <w:sz w:val="24"/>
          <w:szCs w:val="24"/>
        </w:rPr>
        <w:t>Ноктюрн. Инструментальный концерт. Космический пейзаж.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822">
        <w:rPr>
          <w:rFonts w:ascii="Times New Roman" w:hAnsi="Times New Roman" w:cs="Times New Roman"/>
          <w:sz w:val="24"/>
          <w:szCs w:val="24"/>
        </w:rPr>
        <w:t>Быть может вся природа – мозаика цветов. Образы симфонической музыки.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822">
        <w:rPr>
          <w:rFonts w:ascii="Times New Roman" w:hAnsi="Times New Roman" w:cs="Times New Roman"/>
          <w:sz w:val="24"/>
          <w:szCs w:val="24"/>
        </w:rPr>
        <w:t>«Метель»</w:t>
      </w:r>
      <w:proofErr w:type="gramStart"/>
      <w:r w:rsidRPr="00FD5822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FD5822">
        <w:rPr>
          <w:rFonts w:ascii="Times New Roman" w:hAnsi="Times New Roman" w:cs="Times New Roman"/>
          <w:sz w:val="24"/>
          <w:szCs w:val="24"/>
        </w:rPr>
        <w:t>узыкальные иллюстрации к повести А.С.Пушкина. Симфоническое развитие музыкальных образов.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822">
        <w:rPr>
          <w:rFonts w:ascii="Times New Roman" w:hAnsi="Times New Roman" w:cs="Times New Roman"/>
          <w:sz w:val="24"/>
          <w:szCs w:val="24"/>
        </w:rPr>
        <w:t xml:space="preserve">«В печали весел, а в веселье </w:t>
      </w:r>
      <w:proofErr w:type="gramStart"/>
      <w:r w:rsidRPr="00FD5822">
        <w:rPr>
          <w:rFonts w:ascii="Times New Roman" w:hAnsi="Times New Roman" w:cs="Times New Roman"/>
          <w:sz w:val="24"/>
          <w:szCs w:val="24"/>
        </w:rPr>
        <w:t>печален</w:t>
      </w:r>
      <w:proofErr w:type="gramEnd"/>
      <w:r w:rsidRPr="00FD5822">
        <w:rPr>
          <w:rFonts w:ascii="Times New Roman" w:hAnsi="Times New Roman" w:cs="Times New Roman"/>
          <w:sz w:val="24"/>
          <w:szCs w:val="24"/>
        </w:rPr>
        <w:t>». «Связь времен». Программная увертюра.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822">
        <w:rPr>
          <w:rFonts w:ascii="Times New Roman" w:hAnsi="Times New Roman" w:cs="Times New Roman"/>
          <w:sz w:val="24"/>
          <w:szCs w:val="24"/>
        </w:rPr>
        <w:t>Людвиг Ван Бетховен «Эгмонт</w:t>
      </w:r>
      <w:proofErr w:type="gramStart"/>
      <w:r w:rsidRPr="00FD5822">
        <w:rPr>
          <w:rFonts w:ascii="Times New Roman" w:hAnsi="Times New Roman" w:cs="Times New Roman"/>
          <w:sz w:val="24"/>
          <w:szCs w:val="24"/>
        </w:rPr>
        <w:t>»</w:t>
      </w:r>
      <w:r w:rsidRPr="00FD5822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FD5822">
        <w:rPr>
          <w:rFonts w:ascii="Times New Roman" w:eastAsia="Times New Roman" w:hAnsi="Times New Roman" w:cs="Times New Roman"/>
          <w:sz w:val="24"/>
          <w:szCs w:val="24"/>
        </w:rPr>
        <w:t>вертюра-фантазия П.И.Чайковского «Ромео и Джульетта». Мир музыкального театра.</w:t>
      </w:r>
    </w:p>
    <w:p w:rsidR="00FD5822" w:rsidRPr="00FD5822" w:rsidRDefault="00FD5822" w:rsidP="00FD5822">
      <w:pPr>
        <w:spacing w:after="0" w:line="240" w:lineRule="auto"/>
        <w:jc w:val="both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</w:p>
    <w:p w:rsidR="00FD5822" w:rsidRPr="00FD5822" w:rsidRDefault="00FD5822" w:rsidP="00FD5822">
      <w:pPr>
        <w:spacing w:after="0" w:line="240" w:lineRule="auto"/>
        <w:jc w:val="center"/>
        <w:rPr>
          <w:rStyle w:val="c0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D5822">
        <w:rPr>
          <w:rStyle w:val="c0"/>
          <w:rFonts w:ascii="Times New Roman" w:hAnsi="Times New Roman" w:cs="Times New Roman"/>
          <w:b/>
          <w:bCs/>
          <w:color w:val="000000"/>
          <w:sz w:val="24"/>
          <w:szCs w:val="24"/>
        </w:rPr>
        <w:t>Тематическое планирование с учетом рабочей программы воспитания.</w:t>
      </w:r>
    </w:p>
    <w:p w:rsidR="00FD5822" w:rsidRPr="00FD5822" w:rsidRDefault="00FD5822" w:rsidP="00FD5822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-7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4"/>
        <w:gridCol w:w="6150"/>
        <w:gridCol w:w="6264"/>
        <w:gridCol w:w="1532"/>
      </w:tblGrid>
      <w:tr w:rsidR="00FD5822" w:rsidRPr="00FD5822" w:rsidTr="00FD5822">
        <w:trPr>
          <w:trHeight w:val="145"/>
          <w:jc w:val="center"/>
        </w:trPr>
        <w:tc>
          <w:tcPr>
            <w:tcW w:w="854" w:type="dxa"/>
          </w:tcPr>
          <w:p w:rsidR="00FD5822" w:rsidRPr="00FD5822" w:rsidRDefault="00FD5822" w:rsidP="00FD5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D58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6150" w:type="dxa"/>
          </w:tcPr>
          <w:p w:rsidR="00FD5822" w:rsidRPr="00FD5822" w:rsidRDefault="00FD5822" w:rsidP="009C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58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Тема </w:t>
            </w:r>
            <w:r w:rsidRPr="00FD58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раздела</w:t>
            </w:r>
          </w:p>
        </w:tc>
        <w:tc>
          <w:tcPr>
            <w:tcW w:w="6264" w:type="dxa"/>
            <w:shd w:val="clear" w:color="auto" w:fill="auto"/>
          </w:tcPr>
          <w:p w:rsidR="00FD5822" w:rsidRPr="00FD5822" w:rsidRDefault="00FD5822" w:rsidP="00FD5822">
            <w:pPr>
              <w:spacing w:after="0" w:line="240" w:lineRule="auto"/>
              <w:jc w:val="center"/>
              <w:rPr>
                <w:rStyle w:val="c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5822">
              <w:rPr>
                <w:rStyle w:val="c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 воспитательной программы</w:t>
            </w:r>
          </w:p>
          <w:p w:rsidR="00FD5822" w:rsidRPr="00FD5822" w:rsidRDefault="00FD5822" w:rsidP="009C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5822">
              <w:rPr>
                <w:rStyle w:val="c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«Школьный урок»</w:t>
            </w:r>
          </w:p>
        </w:tc>
        <w:tc>
          <w:tcPr>
            <w:tcW w:w="1532" w:type="dxa"/>
            <w:shd w:val="clear" w:color="auto" w:fill="auto"/>
          </w:tcPr>
          <w:p w:rsidR="00FD5822" w:rsidRPr="00FD5822" w:rsidRDefault="00FD5822" w:rsidP="00FD5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D58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Количество часов</w:t>
            </w:r>
          </w:p>
        </w:tc>
      </w:tr>
      <w:tr w:rsidR="00FD5822" w:rsidRPr="00FD5822" w:rsidTr="00FD5822">
        <w:trPr>
          <w:trHeight w:val="145"/>
          <w:jc w:val="center"/>
        </w:trPr>
        <w:tc>
          <w:tcPr>
            <w:tcW w:w="854" w:type="dxa"/>
          </w:tcPr>
          <w:p w:rsidR="00FD5822" w:rsidRPr="00FD5822" w:rsidRDefault="00FD5822" w:rsidP="00FD5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58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 </w:t>
            </w:r>
          </w:p>
        </w:tc>
        <w:tc>
          <w:tcPr>
            <w:tcW w:w="6150" w:type="dxa"/>
          </w:tcPr>
          <w:p w:rsidR="00FD5822" w:rsidRPr="00FD5822" w:rsidRDefault="00FD5822" w:rsidP="00FD5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58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Мир образов вокальной и инструментальной музыки</w:t>
            </w:r>
          </w:p>
        </w:tc>
        <w:tc>
          <w:tcPr>
            <w:tcW w:w="6264" w:type="dxa"/>
          </w:tcPr>
          <w:p w:rsidR="00FD5822" w:rsidRPr="00FD5822" w:rsidRDefault="00FD5822" w:rsidP="00FD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Тематический урок, посвящённый Дню Знаний</w:t>
            </w:r>
          </w:p>
          <w:p w:rsidR="00FD5822" w:rsidRPr="00FD5822" w:rsidRDefault="00FD5822" w:rsidP="00FD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Всероссийский урок безопасности </w:t>
            </w:r>
            <w:proofErr w:type="gramStart"/>
            <w:r w:rsidRPr="00FD5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FD5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сети Интернет</w:t>
            </w:r>
          </w:p>
          <w:p w:rsidR="00FD5822" w:rsidRPr="00FD5822" w:rsidRDefault="00FD5822" w:rsidP="00FD58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 xml:space="preserve">Библиографические уроки. </w:t>
            </w:r>
          </w:p>
          <w:p w:rsidR="00FD5822" w:rsidRPr="00FD5822" w:rsidRDefault="00FD5822" w:rsidP="00FD58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 xml:space="preserve">День народного Единства «Всю жизнь мою несу Родину в </w:t>
            </w:r>
            <w:r w:rsidRPr="00FD5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душе…»</w:t>
            </w:r>
          </w:p>
          <w:p w:rsidR="00FD5822" w:rsidRPr="00FD5822" w:rsidRDefault="00FD5822" w:rsidP="00FD58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 xml:space="preserve"> Урок проектной деятельности</w:t>
            </w:r>
          </w:p>
          <w:p w:rsidR="00FD5822" w:rsidRPr="00FD5822" w:rsidRDefault="00FD5822" w:rsidP="00FD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</w:tcPr>
          <w:p w:rsidR="00FD5822" w:rsidRPr="00FD5822" w:rsidRDefault="00FD5822" w:rsidP="00FD5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58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</w:tr>
      <w:tr w:rsidR="00FD5822" w:rsidRPr="00FD5822" w:rsidTr="00FD5822">
        <w:trPr>
          <w:trHeight w:val="145"/>
          <w:jc w:val="center"/>
        </w:trPr>
        <w:tc>
          <w:tcPr>
            <w:tcW w:w="854" w:type="dxa"/>
          </w:tcPr>
          <w:p w:rsidR="00FD5822" w:rsidRPr="00FD5822" w:rsidRDefault="00FD5822" w:rsidP="00FD5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2. </w:t>
            </w:r>
          </w:p>
        </w:tc>
        <w:tc>
          <w:tcPr>
            <w:tcW w:w="6150" w:type="dxa"/>
          </w:tcPr>
          <w:p w:rsidR="00FD5822" w:rsidRPr="00FD5822" w:rsidRDefault="00FD5822" w:rsidP="00FD5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Мир образов камерной и симфонической музыки</w:t>
            </w:r>
          </w:p>
        </w:tc>
        <w:tc>
          <w:tcPr>
            <w:tcW w:w="6264" w:type="dxa"/>
          </w:tcPr>
          <w:p w:rsidR="00FD5822" w:rsidRPr="00FD5822" w:rsidRDefault="00FD5822" w:rsidP="00FD58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 xml:space="preserve">День Космонавтики «Космический пейзаж» День Победы </w:t>
            </w:r>
          </w:p>
          <w:p w:rsidR="00FD5822" w:rsidRPr="00FD5822" w:rsidRDefault="00FD5822" w:rsidP="00FD5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мужества, посвящённый Дню Героев Отечества</w:t>
            </w:r>
          </w:p>
          <w:p w:rsidR="00FD5822" w:rsidRPr="00FD5822" w:rsidRDefault="00FD5822" w:rsidP="00FD5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День Славянской письменности</w:t>
            </w:r>
          </w:p>
        </w:tc>
        <w:tc>
          <w:tcPr>
            <w:tcW w:w="1532" w:type="dxa"/>
          </w:tcPr>
          <w:p w:rsidR="00FD5822" w:rsidRPr="00FD5822" w:rsidRDefault="00FD5822" w:rsidP="00FD5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5822" w:rsidRDefault="00FD5822" w:rsidP="00FD58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5822">
        <w:rPr>
          <w:rFonts w:ascii="Times New Roman" w:hAnsi="Times New Roman" w:cs="Times New Roman"/>
          <w:b/>
          <w:sz w:val="24"/>
          <w:szCs w:val="24"/>
        </w:rPr>
        <w:t>Календарно- тематическое планирование музыка 6 класс</w:t>
      </w:r>
    </w:p>
    <w:p w:rsidR="00FD5822" w:rsidRPr="00FD5822" w:rsidRDefault="00FD5822" w:rsidP="00FD58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1"/>
        <w:tblW w:w="14621" w:type="dxa"/>
        <w:jc w:val="center"/>
        <w:tblLayout w:type="fixed"/>
        <w:tblLook w:val="04A0"/>
      </w:tblPr>
      <w:tblGrid>
        <w:gridCol w:w="533"/>
        <w:gridCol w:w="1037"/>
        <w:gridCol w:w="42"/>
        <w:gridCol w:w="54"/>
        <w:gridCol w:w="1038"/>
        <w:gridCol w:w="4252"/>
        <w:gridCol w:w="7665"/>
      </w:tblGrid>
      <w:tr w:rsidR="00FD5822" w:rsidRPr="00FD5822" w:rsidTr="00FD5822">
        <w:trPr>
          <w:jc w:val="center"/>
        </w:trPr>
        <w:tc>
          <w:tcPr>
            <w:tcW w:w="533" w:type="dxa"/>
            <w:vMerge w:val="restart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1" w:type="dxa"/>
            <w:gridSpan w:val="4"/>
          </w:tcPr>
          <w:p w:rsidR="009C08DE" w:rsidRDefault="00FD5822" w:rsidP="009C0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b/>
                <w:sz w:val="24"/>
                <w:szCs w:val="24"/>
              </w:rPr>
              <w:t>Календарные</w:t>
            </w:r>
          </w:p>
          <w:p w:rsidR="00FD5822" w:rsidRPr="00FD5822" w:rsidRDefault="00FD5822" w:rsidP="009C08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4252" w:type="dxa"/>
            <w:vMerge w:val="restart"/>
          </w:tcPr>
          <w:p w:rsidR="00FD5822" w:rsidRPr="00FD5822" w:rsidRDefault="009C08DE" w:rsidP="00FD58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FD5822" w:rsidRPr="00FD5822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7665" w:type="dxa"/>
            <w:vMerge w:val="restart"/>
          </w:tcPr>
          <w:p w:rsidR="00FD5822" w:rsidRPr="00FD5822" w:rsidRDefault="00FD5822" w:rsidP="00FD58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58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виды учебной деятельности</w:t>
            </w:r>
            <w:r w:rsidRPr="00FD58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FD5822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FD5822" w:rsidRPr="00FD5822" w:rsidTr="00FD5822">
        <w:trPr>
          <w:jc w:val="center"/>
        </w:trPr>
        <w:tc>
          <w:tcPr>
            <w:tcW w:w="533" w:type="dxa"/>
            <w:vMerge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gridSpan w:val="3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38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фак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4252" w:type="dxa"/>
            <w:vMerge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65" w:type="dxa"/>
            <w:vMerge/>
          </w:tcPr>
          <w:p w:rsidR="00FD5822" w:rsidRPr="00FD5822" w:rsidRDefault="00FD5822" w:rsidP="00FD58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822" w:rsidRPr="00FD5822" w:rsidTr="00FD5822">
        <w:trPr>
          <w:jc w:val="center"/>
        </w:trPr>
        <w:tc>
          <w:tcPr>
            <w:tcW w:w="533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gridSpan w:val="3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1038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D5822">
              <w:rPr>
                <w:rFonts w:ascii="Times New Roman" w:hAnsi="Times New Roman" w:cs="Times New Roman"/>
                <w:b/>
                <w:sz w:val="24"/>
                <w:szCs w:val="24"/>
              </w:rPr>
              <w:t>Удивительный мир музыкальных образов.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5822">
              <w:rPr>
                <w:rFonts w:ascii="Times New Roman" w:hAnsi="Times New Roman" w:cs="Times New Roman"/>
                <w:b/>
                <w:sz w:val="24"/>
                <w:szCs w:val="24"/>
              </w:rPr>
              <w:t>Инструктаж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5822">
              <w:rPr>
                <w:rFonts w:ascii="Times New Roman" w:hAnsi="Times New Roman" w:cs="Times New Roman"/>
                <w:b/>
                <w:sz w:val="24"/>
                <w:szCs w:val="24"/>
              </w:rPr>
              <w:t>Т.Б.Входной тест.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Музыкальобразларның соклангыч дөньясы.К.К.инструктаж.Кереш тест.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D5822" w:rsidRPr="00FD5822" w:rsidRDefault="00FD5822" w:rsidP="00FD58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Тематический урок, посвящённый Дню Знаний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5" w:type="dxa"/>
          </w:tcPr>
          <w:p w:rsidR="00FD5822" w:rsidRPr="00FD5822" w:rsidRDefault="00FD5822" w:rsidP="00FD58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Устанавливают ассоциативные связи между произведениями разных видов искусств.</w:t>
            </w:r>
          </w:p>
          <w:p w:rsidR="00FD5822" w:rsidRPr="00FD5822" w:rsidRDefault="00FD5822" w:rsidP="00FD58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Находят сходные и различные черт, выразительные средства, воплощающие отношение творца к природе</w:t>
            </w:r>
          </w:p>
          <w:p w:rsidR="00FD5822" w:rsidRPr="00FD5822" w:rsidRDefault="00FD5822" w:rsidP="00FD58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роднит музыкальную и разговорную речь? (</w:t>
            </w:r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Интонация). </w:t>
            </w:r>
          </w:p>
          <w:p w:rsidR="00FD5822" w:rsidRPr="00FD5822" w:rsidRDefault="00FD5822" w:rsidP="00FD58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Мелодия – душа музыки. 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Музыкальный образ – это живое обобщённое представление о действительности, выраженное в музыкальных интонациях. Классификация музыкальных жанров: вокальная и инструментальная музыка</w:t>
            </w:r>
          </w:p>
        </w:tc>
      </w:tr>
      <w:tr w:rsidR="00FD5822" w:rsidRPr="00FD5822" w:rsidTr="00FD5822">
        <w:trPr>
          <w:trHeight w:val="1407"/>
          <w:jc w:val="center"/>
        </w:trPr>
        <w:tc>
          <w:tcPr>
            <w:tcW w:w="533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3" w:type="dxa"/>
            <w:gridSpan w:val="3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038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5822">
              <w:rPr>
                <w:rFonts w:ascii="Times New Roman" w:hAnsi="Times New Roman" w:cs="Times New Roman"/>
                <w:b/>
                <w:sz w:val="24"/>
                <w:szCs w:val="24"/>
              </w:rPr>
              <w:t>Образы романсов и песен русских композиторов</w:t>
            </w: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 xml:space="preserve">Рус </w:t>
            </w:r>
            <w:proofErr w:type="spellStart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композиторларыны</w:t>
            </w:r>
            <w:proofErr w:type="spellEnd"/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ң романс һә</w:t>
            </w:r>
            <w:proofErr w:type="gramStart"/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</w:t>
            </w:r>
            <w:proofErr w:type="gramEnd"/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җыр образлары.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D5822" w:rsidRPr="00FD5822" w:rsidRDefault="00FD5822" w:rsidP="00FD58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Всероссийский урок безопасности </w:t>
            </w:r>
            <w:proofErr w:type="gramStart"/>
            <w:r w:rsidRPr="00FD5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FD5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сети Интернет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5" w:type="dxa"/>
          </w:tcPr>
          <w:p w:rsidR="00FD5822" w:rsidRPr="00FD5822" w:rsidRDefault="00FD5822" w:rsidP="00FD58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Осмысление учебного материала, выделение главного, </w:t>
            </w: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анализ и синтез</w:t>
            </w:r>
            <w:proofErr w:type="gramStart"/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адают вопросы.</w:t>
            </w: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Умение отвечать на вопросы. </w:t>
            </w:r>
          </w:p>
          <w:p w:rsidR="00FD5822" w:rsidRPr="00FD5822" w:rsidRDefault="00FD5822" w:rsidP="00FD58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у учащихся представлений о художественной картине мира;</w:t>
            </w:r>
          </w:p>
          <w:p w:rsidR="00FD5822" w:rsidRPr="00FD5822" w:rsidRDefault="00FD5822" w:rsidP="00FD58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Расширение представлений о жанре </w:t>
            </w:r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романса.</w:t>
            </w: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Взаимосвязь разговорных и музыкальных интонаций в романсах. Триединство «композитор – исполнитель – слушатель»</w:t>
            </w:r>
          </w:p>
          <w:p w:rsidR="00FD5822" w:rsidRPr="00FD5822" w:rsidRDefault="00FD5822" w:rsidP="00FD5822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Красный сарафан. А.Варламов, Н.Цыганова;</w:t>
            </w:r>
          </w:p>
          <w:p w:rsidR="00FD5822" w:rsidRPr="00FD5822" w:rsidRDefault="00FD5822" w:rsidP="00FD5822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Жаворонок. М.Глинка, Н.Кукольник; Мама. Из вокально-инструментального цикла «Земля». В.</w:t>
            </w:r>
            <w:proofErr w:type="gramStart"/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Гаврилин</w:t>
            </w:r>
            <w:proofErr w:type="gramEnd"/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В.Шульгина.</w:t>
            </w:r>
          </w:p>
        </w:tc>
      </w:tr>
      <w:tr w:rsidR="00FD5822" w:rsidRPr="00FD5822" w:rsidTr="009C08DE">
        <w:trPr>
          <w:trHeight w:val="1407"/>
          <w:jc w:val="center"/>
        </w:trPr>
        <w:tc>
          <w:tcPr>
            <w:tcW w:w="533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gridSpan w:val="3"/>
          </w:tcPr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Знакомство с шедеврами вокальной музыки – романсом М.Глинки «Я помню чудное мгновенье», инструментальной музыки – «Вальс-фантазия» М.Глинки.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65" w:type="dxa"/>
          </w:tcPr>
          <w:p w:rsidR="00FD5822" w:rsidRPr="00FD5822" w:rsidRDefault="00FD5822" w:rsidP="009C08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Анализируют различные трактовки одного и того же произведения, аргументируя исполнительскую интерпре</w:t>
            </w:r>
            <w:r w:rsidRPr="00FD5822">
              <w:rPr>
                <w:rFonts w:ascii="Times New Roman" w:hAnsi="Times New Roman" w:cs="Times New Roman"/>
                <w:sz w:val="24"/>
                <w:szCs w:val="24"/>
              </w:rPr>
              <w:softHyphen/>
              <w:t>тацию замысла композитора; определять приёмы развития, форму музыкальных произведений. Знакомство с шедеврами вокальной музыки – романсом М.Глинки «Я помню чудное мгновенье», инструментальной музыки – «Вальс-фантазия» М.Глинки.</w:t>
            </w:r>
          </w:p>
        </w:tc>
      </w:tr>
      <w:tr w:rsidR="00FD5822" w:rsidRPr="00FD5822" w:rsidTr="009C08DE">
        <w:trPr>
          <w:trHeight w:val="1022"/>
          <w:jc w:val="center"/>
        </w:trPr>
        <w:tc>
          <w:tcPr>
            <w:tcW w:w="533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3" w:type="dxa"/>
            <w:gridSpan w:val="3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038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Портрет в музыке и живописи</w:t>
            </w:r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Музыкада һәм сәнгаттә портрет.</w:t>
            </w:r>
          </w:p>
        </w:tc>
        <w:tc>
          <w:tcPr>
            <w:tcW w:w="7665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 xml:space="preserve"> Выявляют своеобразие почерка М.И.Глинки. Романс «Я помню чудное мгновенье» и «Вальс-фантазия» М.И.Глинки. Влияние формы и приёмов развития на отражение содержания этих сочинений. Портрет в музыке и изобразительном искусстве.</w:t>
            </w:r>
          </w:p>
        </w:tc>
      </w:tr>
      <w:tr w:rsidR="00FD5822" w:rsidRPr="00FD5822" w:rsidTr="00FD5822">
        <w:trPr>
          <w:jc w:val="center"/>
        </w:trPr>
        <w:tc>
          <w:tcPr>
            <w:tcW w:w="533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3" w:type="dxa"/>
            <w:gridSpan w:val="3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FD5822" w:rsidRPr="00FD5822" w:rsidRDefault="00FD5822" w:rsidP="00FD58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5822" w:rsidRPr="00FD5822" w:rsidRDefault="00FD5822" w:rsidP="00FD58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Уноси моё сердце в звенящую даль</w:t>
            </w: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FD5822" w:rsidRPr="00FD5822" w:rsidRDefault="00FD5822" w:rsidP="00FD58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Минем йөрәгем еракка талпына.</w:t>
            </w:r>
          </w:p>
        </w:tc>
        <w:tc>
          <w:tcPr>
            <w:tcW w:w="7665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Пишут свое отношение к изучаемым произведениям искусства,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подтверждая её конкретными примерами </w:t>
            </w:r>
            <w:proofErr w:type="gramStart"/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Отечественная</w:t>
            </w:r>
            <w:proofErr w:type="gramEnd"/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музыкальная культура 19 века: формирование русской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классической школы – С.В.Рахманинов.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Лирические образы романсов С.В.Рахманинова,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мелодические особенности музыкального языка.</w:t>
            </w:r>
            <w:proofErr w:type="gramStart"/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выразительность и изобразительность в музыке.</w:t>
            </w:r>
          </w:p>
          <w:p w:rsidR="00FD5822" w:rsidRPr="00FD5822" w:rsidRDefault="00FD5822" w:rsidP="00FD58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С.В.Рахманинов, сл.Е.Бекетовой. «Сирень». </w:t>
            </w:r>
          </w:p>
          <w:p w:rsidR="00FD5822" w:rsidRPr="00FD5822" w:rsidRDefault="00FD5822" w:rsidP="009C08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С.В.Рахманинов «Островок». Ю.Визбор «Милая моя».</w:t>
            </w:r>
          </w:p>
        </w:tc>
      </w:tr>
      <w:tr w:rsidR="00FD5822" w:rsidRPr="00FD5822" w:rsidTr="009C08DE">
        <w:trPr>
          <w:trHeight w:val="698"/>
          <w:jc w:val="center"/>
        </w:trPr>
        <w:tc>
          <w:tcPr>
            <w:tcW w:w="533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9" w:type="dxa"/>
            <w:gridSpan w:val="2"/>
          </w:tcPr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092" w:type="dxa"/>
            <w:gridSpan w:val="2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Музыкальный образ и мастерство исполнителя</w:t>
            </w:r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Музыкал</w:t>
            </w:r>
            <w:proofErr w:type="spellStart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 xml:space="preserve"> образ </w:t>
            </w:r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һәм башкару осталыгы.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 xml:space="preserve">Обряды и обычаи в фольклоре и в творчестве </w:t>
            </w:r>
            <w:proofErr w:type="spellStart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композито</w:t>
            </w:r>
            <w:proofErr w:type="spellEnd"/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</w:t>
            </w: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Композиторлар иҗатында һәм фольклорда гореф гадәтләр.</w:t>
            </w:r>
          </w:p>
        </w:tc>
        <w:tc>
          <w:tcPr>
            <w:tcW w:w="7665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Находят сходные и разл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ичные че</w:t>
            </w: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 xml:space="preserve">рты, выразительные средства, воплощающие отношение творца к природе. </w:t>
            </w:r>
          </w:p>
          <w:p w:rsidR="00FD5822" w:rsidRPr="00FD5822" w:rsidRDefault="00FD5822" w:rsidP="00FD58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ование собственной точки зрения</w:t>
            </w: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D5822" w:rsidRPr="00FD5822" w:rsidRDefault="00FD5822" w:rsidP="00FD58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Различают простые и сложные жанры вокальной, инструментальной, сценической музыки;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Определяют жизненно-образное содержание музыкальных произведений различных жанров;</w:t>
            </w:r>
          </w:p>
          <w:p w:rsidR="00FD5822" w:rsidRPr="00FD5822" w:rsidRDefault="00FD5822" w:rsidP="00FD58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Владеть навыками </w:t>
            </w:r>
            <w:proofErr w:type="spellStart"/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музицирования</w:t>
            </w:r>
            <w:proofErr w:type="spellEnd"/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исполнение песен (народных, классического репертуара, современных авторов), напевание запомнившихся мелодий знакомых музыкальных сочинений. Народное музыкальное творчество. Основные жанры русской народной музыки (обрядовые песни). Народные истоки русской профессиональной музыки.</w:t>
            </w:r>
          </w:p>
          <w:p w:rsidR="00FD5822" w:rsidRPr="00FD5822" w:rsidRDefault="00FD5822" w:rsidP="009C08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Лирические образы свадебных обрядовых песен. Песня-диалог. Воплощение обряда свадьбы в операх русских композиторов.</w:t>
            </w:r>
          </w:p>
        </w:tc>
      </w:tr>
      <w:tr w:rsidR="00FD5822" w:rsidRPr="00FD5822" w:rsidTr="00FD5822">
        <w:trPr>
          <w:trHeight w:val="274"/>
          <w:jc w:val="center"/>
        </w:trPr>
        <w:tc>
          <w:tcPr>
            <w:tcW w:w="533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5822">
              <w:rPr>
                <w:rFonts w:ascii="Times New Roman" w:hAnsi="Times New Roman" w:cs="Times New Roman"/>
                <w:b/>
                <w:sz w:val="24"/>
                <w:szCs w:val="24"/>
              </w:rPr>
              <w:t>Образ песен зарубежных композиторов.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Искусство прекрасного пения.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Чит ил композиторларының җыр образлары.Оста җырлау сәләте.</w:t>
            </w:r>
          </w:p>
        </w:tc>
        <w:tc>
          <w:tcPr>
            <w:tcW w:w="7665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Участвуют  в коллективной исполнительской деятельности (вокализации основных тем, пластическом интонировании); наблюдать за развитием музыки, выявлять средства выразительности музыкальных произведений;</w:t>
            </w:r>
          </w:p>
          <w:p w:rsidR="00FD5822" w:rsidRPr="00FD5822" w:rsidRDefault="00FD5822" w:rsidP="00FD58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отдельных выдающихся отечественных и зарубежных исполнителей.</w:t>
            </w:r>
            <w:r w:rsidRPr="00FD5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Знакомство с вокальным стилем </w:t>
            </w:r>
            <w:r w:rsidRPr="00FD582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бельканто. </w:t>
            </w:r>
            <w:r w:rsidRPr="00FD5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Освоение  вокального и инструментального жанров – </w:t>
            </w:r>
            <w:r w:rsidRPr="00FD582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баркаролы (песни на воде). </w:t>
            </w:r>
            <w:r w:rsidRPr="00FD5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Музыкальные образы песен Ф.Шуберта, М.И. Глинки.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i/>
                <w:sz w:val="24"/>
                <w:szCs w:val="24"/>
              </w:rPr>
              <w:t>М.И.Глинка «Венецианская ночь»,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Ф.Шуберт «Форель», «Серенада (№4 из </w:t>
            </w:r>
            <w:proofErr w:type="spellStart"/>
            <w:r w:rsidRPr="00FD5822">
              <w:rPr>
                <w:rFonts w:ascii="Times New Roman" w:hAnsi="Times New Roman" w:cs="Times New Roman"/>
                <w:i/>
                <w:sz w:val="24"/>
                <w:szCs w:val="24"/>
              </w:rPr>
              <w:t>вок</w:t>
            </w:r>
            <w:proofErr w:type="spellEnd"/>
            <w:r w:rsidRPr="00FD5822">
              <w:rPr>
                <w:rFonts w:ascii="Times New Roman" w:hAnsi="Times New Roman" w:cs="Times New Roman"/>
                <w:i/>
                <w:sz w:val="24"/>
                <w:szCs w:val="24"/>
              </w:rPr>
              <w:t>. цикла лебединая песня).</w:t>
            </w:r>
          </w:p>
        </w:tc>
      </w:tr>
      <w:tr w:rsidR="00FD5822" w:rsidRPr="00FD5822" w:rsidTr="009C08DE">
        <w:trPr>
          <w:trHeight w:val="3452"/>
          <w:jc w:val="center"/>
        </w:trPr>
        <w:tc>
          <w:tcPr>
            <w:tcW w:w="533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 xml:space="preserve"> Старинной песни мир</w:t>
            </w:r>
            <w:proofErr w:type="gramStart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proofErr w:type="gramEnd"/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Иске җырлар дөн</w:t>
            </w:r>
            <w:proofErr w:type="spellStart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ясы.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Урок проектной деятельности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5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Определяют жизненно-образное соде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 xml:space="preserve">жание музыкальных произведений разных жанров; 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Различают лирические, эпические, драматические музыкальные образы.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Наблюдают за развитием музыкальных образов.</w:t>
            </w:r>
          </w:p>
          <w:p w:rsidR="00FD5822" w:rsidRPr="00FD5822" w:rsidRDefault="00FD5822" w:rsidP="00FD58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Участвовуют</w:t>
            </w:r>
            <w:proofErr w:type="spellEnd"/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коллективной деятельности при подготовке и проведении литературно-музыкальных композиций.</w:t>
            </w:r>
            <w:r w:rsidRPr="00FD5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Романтизм в западноевропейской музыке. Взаимосвязь музыки и речи на основе их интонационной общности и различий. Богатство музыкальных образов.</w:t>
            </w:r>
          </w:p>
          <w:p w:rsidR="00FD5822" w:rsidRPr="00FD5822" w:rsidRDefault="00FD5822" w:rsidP="00FD58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Драматические образы баллады «Лесной царь». Единство выразительного и изобразительного в создании драматически напряженного образа. Сквозное развитие баллады. </w:t>
            </w: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Ф.Шуберт. Баллада «Лесной царь» в исполнении Д. </w:t>
            </w:r>
            <w:proofErr w:type="spellStart"/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Фишер-Дискау</w:t>
            </w:r>
            <w:proofErr w:type="spellEnd"/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 немецком языке.</w:t>
            </w:r>
          </w:p>
        </w:tc>
      </w:tr>
      <w:tr w:rsidR="00FD5822" w:rsidRPr="00FD5822" w:rsidTr="009C08DE">
        <w:trPr>
          <w:trHeight w:val="2739"/>
          <w:jc w:val="center"/>
        </w:trPr>
        <w:tc>
          <w:tcPr>
            <w:tcW w:w="533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134" w:type="dxa"/>
            <w:gridSpan w:val="3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D582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Образы Русской народной и духовной музыки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Народное искусство Древней Руси</w:t>
            </w:r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 халык музыкасының образлары.Борынгы Рус халкының сәнгате.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9C0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День народного Единства «Всю жизнь мою несу Родину в душе…»</w:t>
            </w:r>
          </w:p>
        </w:tc>
        <w:tc>
          <w:tcPr>
            <w:tcW w:w="7665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Слушают  народные песни.</w:t>
            </w:r>
          </w:p>
          <w:p w:rsidR="00FD5822" w:rsidRPr="00FD5822" w:rsidRDefault="00FD5822" w:rsidP="00FD58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Владение навыками </w:t>
            </w:r>
            <w:proofErr w:type="spellStart"/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музицирования</w:t>
            </w:r>
            <w:proofErr w:type="spellEnd"/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исполнение песен (народных, современных авторов), напевание запомнившихся мелодий знакомых музыкальных произведений. Особенности развития народной музыки Древней Руси. Связи русского музыкального фольклора с жизнью человека. Роль музыки в народных праздниках. Жанры и формы народной музыки.</w:t>
            </w:r>
          </w:p>
          <w:p w:rsidR="00FD5822" w:rsidRPr="00FD5822" w:rsidRDefault="00FD5822" w:rsidP="00FD5822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«Пляска скоморохов» из оперы «Снегурочка» </w:t>
            </w:r>
            <w:proofErr w:type="spellStart"/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Н.А.Римского-Корсакова</w:t>
            </w:r>
            <w:proofErr w:type="spellEnd"/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</w:t>
            </w:r>
          </w:p>
          <w:p w:rsidR="00FD5822" w:rsidRPr="00FD5822" w:rsidRDefault="00FD5822" w:rsidP="009C08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proofErr w:type="gramStart"/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</w:t>
            </w:r>
            <w:proofErr w:type="gramEnd"/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кузнице», «Как под яблонькой», «Былинные наигрыши».</w:t>
            </w:r>
          </w:p>
        </w:tc>
      </w:tr>
      <w:tr w:rsidR="00FD5822" w:rsidRPr="00FD5822" w:rsidTr="00FD5822">
        <w:trPr>
          <w:jc w:val="center"/>
        </w:trPr>
        <w:tc>
          <w:tcPr>
            <w:tcW w:w="533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134" w:type="dxa"/>
            <w:gridSpan w:val="3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Русская духовная музыка «Фрески Софии Киевской»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 музыкасы “ Фрески Софии Киевской”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65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Рассказ о </w:t>
            </w:r>
            <w:proofErr w:type="gramStart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своих</w:t>
            </w:r>
            <w:proofErr w:type="gramEnd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музыкальных впечатления в устной и письменной форме; 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Ориентироваться в составе исполнителей вокальной музыки, наличии или отсутствии инструментального сопровождения;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Определяют разновидности хоровых коллективов по манере исполнения. Уметь проводить интонационно-образный анализ музыки.</w:t>
            </w:r>
          </w:p>
          <w:p w:rsidR="00FD5822" w:rsidRPr="00FD5822" w:rsidRDefault="00FD5822" w:rsidP="00FD58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Духовная и светская музыкальная культура России во второй половине </w:t>
            </w: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</w:t>
            </w: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</w:t>
            </w: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XVIII</w:t>
            </w: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Духовная музыка русских композиторов: хоровой концерт..</w:t>
            </w:r>
          </w:p>
          <w:p w:rsidR="00FD5822" w:rsidRPr="00FD5822" w:rsidRDefault="00FD5822" w:rsidP="00FD58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Характерные особенности духовной музыки. Основные жанры религиозно-духовной культуры – Всенощная и Литургия. Знаменный распев как основа русской духовной музыки. Жанр хорового концерта. Полифоническое изложение материала.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жизнью и творчеством </w:t>
            </w:r>
            <w:proofErr w:type="spellStart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М.С.Березовского</w:t>
            </w:r>
            <w:proofErr w:type="gramStart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D5822">
              <w:rPr>
                <w:rFonts w:ascii="Times New Roman" w:hAnsi="Times New Roman" w:cs="Times New Roman"/>
                <w:i/>
                <w:sz w:val="24"/>
                <w:szCs w:val="24"/>
              </w:rPr>
              <w:t>Ф</w:t>
            </w:r>
            <w:proofErr w:type="gramEnd"/>
            <w:r w:rsidRPr="00FD5822">
              <w:rPr>
                <w:rFonts w:ascii="Times New Roman" w:hAnsi="Times New Roman" w:cs="Times New Roman"/>
                <w:i/>
                <w:sz w:val="24"/>
                <w:szCs w:val="24"/>
              </w:rPr>
              <w:t>рагменты</w:t>
            </w:r>
            <w:proofErr w:type="spellEnd"/>
            <w:r w:rsidRPr="00FD58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 </w:t>
            </w:r>
            <w:proofErr w:type="spellStart"/>
            <w:r w:rsidRPr="00FD5822">
              <w:rPr>
                <w:rFonts w:ascii="Times New Roman" w:hAnsi="Times New Roman" w:cs="Times New Roman"/>
                <w:i/>
                <w:sz w:val="24"/>
                <w:szCs w:val="24"/>
              </w:rPr>
              <w:t>концертонй</w:t>
            </w:r>
            <w:proofErr w:type="spellEnd"/>
            <w:r w:rsidRPr="00FD58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симфонии </w:t>
            </w:r>
            <w:proofErr w:type="spellStart"/>
            <w:r w:rsidRPr="00FD5822">
              <w:rPr>
                <w:rFonts w:ascii="Times New Roman" w:hAnsi="Times New Roman" w:cs="Times New Roman"/>
                <w:i/>
                <w:sz w:val="24"/>
                <w:szCs w:val="24"/>
              </w:rPr>
              <w:t>В.Кикта</w:t>
            </w:r>
            <w:proofErr w:type="spellEnd"/>
            <w:r w:rsidRPr="00FD58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«Фрески Софии Киевской</w:t>
            </w:r>
          </w:p>
        </w:tc>
      </w:tr>
      <w:tr w:rsidR="00FD5822" w:rsidRPr="00FD5822" w:rsidTr="00FD5822">
        <w:trPr>
          <w:jc w:val="center"/>
        </w:trPr>
        <w:tc>
          <w:tcPr>
            <w:tcW w:w="533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«Перезвоны».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Молитва.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Догалар.</w:t>
            </w:r>
          </w:p>
        </w:tc>
        <w:tc>
          <w:tcPr>
            <w:tcW w:w="7665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Эмоционально-образно</w:t>
            </w:r>
            <w:proofErr w:type="gramEnd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 xml:space="preserve">   характеризуют музыкальные произведения; </w:t>
            </w:r>
          </w:p>
          <w:p w:rsidR="00FD5822" w:rsidRPr="00FD5822" w:rsidRDefault="00FD5822" w:rsidP="00FD5822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Выявляют возможности эмоционального воздействия музыки на человека (на личном примере). Стилевое многообразие музыки ХХ столетия: развитие традиций русской классической музыкальной школы</w:t>
            </w:r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FD5822" w:rsidRPr="00FD5822" w:rsidRDefault="00FD5822" w:rsidP="00FD58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Связь музыки В.Гаврилина с русским народным музыкальным творчеством. Жанр </w:t>
            </w:r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молитвы</w:t>
            </w: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музыке отечественных композиторов.</w:t>
            </w:r>
          </w:p>
          <w:p w:rsidR="00FD5822" w:rsidRPr="00FD5822" w:rsidRDefault="00FD5822" w:rsidP="009C08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В.Гаврилин. Фрагменты из симфонии-действа «Перезвоны».</w:t>
            </w:r>
          </w:p>
        </w:tc>
      </w:tr>
      <w:tr w:rsidR="00FD5822" w:rsidRPr="00FD5822" w:rsidTr="00FD5822">
        <w:trPr>
          <w:jc w:val="center"/>
        </w:trPr>
        <w:tc>
          <w:tcPr>
            <w:tcW w:w="533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7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1134" w:type="dxa"/>
            <w:gridSpan w:val="3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Небесное</w:t>
            </w:r>
            <w:proofErr w:type="gramEnd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 xml:space="preserve"> и земное» в музыке Баха.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Бах иҗатында “Һава һәм җир”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Библиографический урок</w:t>
            </w:r>
          </w:p>
        </w:tc>
        <w:tc>
          <w:tcPr>
            <w:tcW w:w="7665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Сопоставляют героико-эпические образы музыки с образами изобразительного искусства; </w:t>
            </w:r>
            <w:proofErr w:type="spellStart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пропевают</w:t>
            </w:r>
            <w:proofErr w:type="spellEnd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 xml:space="preserve"> темы из вокальных и инструментальных произведений; проявление творческую инициативу.</w:t>
            </w:r>
          </w:p>
        </w:tc>
      </w:tr>
      <w:tr w:rsidR="00FD5822" w:rsidRPr="00FD5822" w:rsidTr="009C08DE">
        <w:trPr>
          <w:trHeight w:val="1807"/>
          <w:jc w:val="center"/>
        </w:trPr>
        <w:tc>
          <w:tcPr>
            <w:tcW w:w="533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Образы скорби и печали</w:t>
            </w:r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Сагыш образы.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65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Выражают собственную позицию относительно прослушанной музыки;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Приводят примеры преобразующего влияния музыки;</w:t>
            </w:r>
          </w:p>
          <w:p w:rsidR="00FD5822" w:rsidRPr="00FD5822" w:rsidRDefault="00FD5822" w:rsidP="00FD58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Наблюдают за развитием музыкальных образов. Углубление понимания особенностей языка западноевропейской музыки на примере вокально-инструментальных жанров – </w:t>
            </w:r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кантаты, реквиема.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Образы скорби и печали в религиозной музыке (кантата «</w:t>
            </w:r>
            <w:proofErr w:type="spellStart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Стабат</w:t>
            </w:r>
            <w:proofErr w:type="spellEnd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 xml:space="preserve"> Матер» </w:t>
            </w:r>
            <w:proofErr w:type="spellStart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Дж</w:t>
            </w:r>
            <w:proofErr w:type="gramStart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ерголези</w:t>
            </w:r>
            <w:proofErr w:type="spellEnd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 xml:space="preserve"> и «Реквием» В.Моцарта</w:t>
            </w:r>
          </w:p>
        </w:tc>
      </w:tr>
      <w:tr w:rsidR="00FD5822" w:rsidRPr="00FD5822" w:rsidTr="00FD5822">
        <w:trPr>
          <w:trHeight w:val="1755"/>
          <w:jc w:val="center"/>
        </w:trPr>
        <w:tc>
          <w:tcPr>
            <w:tcW w:w="533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 xml:space="preserve">«Фортуна правит миром» 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“Фортуна дөнья белән идарә итә”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65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Совершенствуют умения и навыки самообразования, проводят интонационно-образный анализ музыки и выявляют принцип ее развития, выявлять средства музыкальной выразительности и приемы развития музыки;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 xml:space="preserve">Применяют дирижерский жест для передачи музыкальных образов. Знакомство со сценической кантатой </w:t>
            </w:r>
            <w:proofErr w:type="spellStart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К.Орфа</w:t>
            </w:r>
            <w:proofErr w:type="spellEnd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 xml:space="preserve"> «Кармина Бурана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D5822" w:rsidRPr="00FD5822" w:rsidTr="009C08DE">
        <w:trPr>
          <w:trHeight w:val="2683"/>
          <w:jc w:val="center"/>
        </w:trPr>
        <w:tc>
          <w:tcPr>
            <w:tcW w:w="533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134" w:type="dxa"/>
            <w:gridSpan w:val="3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D5822">
              <w:rPr>
                <w:rFonts w:ascii="Times New Roman" w:hAnsi="Times New Roman" w:cs="Times New Roman"/>
                <w:b/>
                <w:sz w:val="24"/>
                <w:szCs w:val="24"/>
              </w:rPr>
              <w:t>Авторская песня: прошлое и настоящее</w:t>
            </w:r>
            <w:r w:rsidRPr="00FD582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Автор җырлары: үткәне һәм киләчәге.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65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Совершенствуют умения и навыки самообразования, высказывать собственную точку зрения, сравнения различных исполнительских трактовок одного и того же произведения и выявления их своеобразия; 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Исполнять музыку, передавая ее художественный смысл;</w:t>
            </w:r>
          </w:p>
          <w:p w:rsidR="00FD5822" w:rsidRPr="00FD5822" w:rsidRDefault="00FD5822" w:rsidP="00FD58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Приводят примеры преобразующего влияния музыки. Взаимопроникновения «легкой» и «серьезной» музыки, особенности их взаимоотношения в различных пластах современного музыкального искусства, </w:t>
            </w:r>
            <w:proofErr w:type="spellStart"/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бардовская</w:t>
            </w:r>
            <w:proofErr w:type="spellEnd"/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песня.</w:t>
            </w:r>
          </w:p>
          <w:p w:rsidR="00FD5822" w:rsidRPr="00FD5822" w:rsidRDefault="00FD5822" w:rsidP="009C08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развития авторской песни от Средневековья и до нашего времени. Жанры, особенности и исполнители авторской песни.</w:t>
            </w:r>
          </w:p>
        </w:tc>
      </w:tr>
      <w:tr w:rsidR="00FD5822" w:rsidRPr="00FD5822" w:rsidTr="00FD5822">
        <w:trPr>
          <w:jc w:val="center"/>
        </w:trPr>
        <w:tc>
          <w:tcPr>
            <w:tcW w:w="533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37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134" w:type="dxa"/>
            <w:gridSpan w:val="3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D5822">
              <w:rPr>
                <w:rFonts w:ascii="Times New Roman" w:hAnsi="Times New Roman" w:cs="Times New Roman"/>
                <w:b/>
                <w:sz w:val="24"/>
                <w:szCs w:val="24"/>
              </w:rPr>
              <w:t>Джаз – искусство 20 века</w:t>
            </w:r>
            <w:r w:rsidRPr="00FD582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Дңаз- 20 гасыр сәнгате.</w:t>
            </w:r>
          </w:p>
        </w:tc>
        <w:tc>
          <w:tcPr>
            <w:tcW w:w="7665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Учатся  передавать свои музыкальные впечатления в устной форме, размышлять о музыкальном произведении, проявлять навыки вокально-хоровой работы.</w:t>
            </w:r>
            <w:r w:rsidRPr="00FD58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История развития джазовой музыки, её истоки (</w:t>
            </w:r>
            <w:r w:rsidRPr="00FD58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спиричуэл, блюз).</w:t>
            </w:r>
            <w:r w:rsidRPr="00FD58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Джазовые импровизации и обработки. Взаимодействие легкой и серьезной музыки (</w:t>
            </w:r>
            <w:r w:rsidRPr="00FD58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рок-музыка и симфоджаз</w:t>
            </w:r>
            <w:r w:rsidRPr="00FD5822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FD5822" w:rsidRPr="00FD5822" w:rsidTr="00FD5822">
        <w:trPr>
          <w:jc w:val="center"/>
        </w:trPr>
        <w:tc>
          <w:tcPr>
            <w:tcW w:w="533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7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134" w:type="dxa"/>
            <w:gridSpan w:val="3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D5822">
              <w:rPr>
                <w:rFonts w:ascii="Times New Roman" w:hAnsi="Times New Roman" w:cs="Times New Roman"/>
                <w:b/>
                <w:sz w:val="24"/>
                <w:szCs w:val="24"/>
              </w:rPr>
              <w:t>Вечные темы искусства и жизни</w:t>
            </w:r>
            <w:r w:rsidRPr="00FD582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Тормышның һәм сәнгатҗнең мәңгелек темалары.</w:t>
            </w:r>
          </w:p>
        </w:tc>
        <w:tc>
          <w:tcPr>
            <w:tcW w:w="7665" w:type="dxa"/>
          </w:tcPr>
          <w:p w:rsidR="00FD5822" w:rsidRPr="00FD5822" w:rsidRDefault="00FD5822" w:rsidP="00FD58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 исполняют песни. Размышляют о музыке, выражать собственную позицию относительно прослушанной музыки. Особенности трактовки драматической и лирической сфер музыки на примере образцов камерной инструментальной музыки - прелюдия, этюд.</w:t>
            </w:r>
          </w:p>
          <w:p w:rsidR="00FD5822" w:rsidRPr="00FD5822" w:rsidRDefault="00FD5822" w:rsidP="00FD58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Жизнь – единая основа художественных образов любого вида искусства. Своеобразие и специфика Ф.Шопена. Закрепление жанра ноктюрна. Программная и не программная музыка.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822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proofErr w:type="gramEnd"/>
            <w:r w:rsidRPr="00FD5822">
              <w:rPr>
                <w:rFonts w:ascii="Times New Roman" w:hAnsi="Times New Roman" w:cs="Times New Roman"/>
                <w:bCs/>
                <w:sz w:val="24"/>
                <w:szCs w:val="24"/>
              </w:rPr>
              <w:t>удожественных образов камерной и симфонической музыки. Характерные черты музыкального стиля</w:t>
            </w:r>
          </w:p>
        </w:tc>
      </w:tr>
      <w:tr w:rsidR="00FD5822" w:rsidRPr="00FD5822" w:rsidTr="00FD5822">
        <w:trPr>
          <w:jc w:val="center"/>
        </w:trPr>
        <w:tc>
          <w:tcPr>
            <w:tcW w:w="533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37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134" w:type="dxa"/>
            <w:gridSpan w:val="3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582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Образы камерной музыки</w:t>
            </w:r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Камера музыкасы образлары.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Могучее царство Ф.Шопена. Вдали от Родины.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Ф.Шопенның илаһи  патшалыгы.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Туган яктан читтә.</w:t>
            </w:r>
          </w:p>
        </w:tc>
        <w:tc>
          <w:tcPr>
            <w:tcW w:w="7665" w:type="dxa"/>
          </w:tcPr>
          <w:p w:rsidR="00FD5822" w:rsidRPr="00FD5822" w:rsidRDefault="00FD5822" w:rsidP="00FD58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Проводят интонационно-образный анализ музыкальных произведений. Творческий облик Ф.Шопена, широта его взглядов на мир. Истоки творчества композитора. Контраст музыкальных образов, воплощенных в различных жанрах фортепианной миниатюры (</w:t>
            </w:r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прелюдиях, вальсах, мазурках, полонезах, этюдах). Инструментальная баллада</w:t>
            </w: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жанр романтического искусства.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822" w:rsidRPr="00FD5822" w:rsidTr="00FD5822">
        <w:trPr>
          <w:jc w:val="center"/>
        </w:trPr>
        <w:tc>
          <w:tcPr>
            <w:tcW w:w="533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037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1134" w:type="dxa"/>
            <w:gridSpan w:val="3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Ночной пейзаж.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Ноктюрн.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Төнге пейза</w:t>
            </w: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ж.Ноктюрн.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5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Соотносение</w:t>
            </w:r>
            <w:proofErr w:type="spellEnd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образно-эмоциональные сферы музыки, специфические особенности произведений разных жанров.</w:t>
            </w:r>
          </w:p>
          <w:p w:rsidR="00FD5822" w:rsidRPr="00FD5822" w:rsidRDefault="00FD5822" w:rsidP="00FD58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Передают в собственном исполнении (пении, игре на инструментах, музыкально-пластическом движении) различные музыкальные образы.</w:t>
            </w:r>
            <w:r w:rsidRPr="00FD5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Жанр камерной музыки – </w:t>
            </w:r>
            <w:r w:rsidRPr="00FD582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ноктюрн</w:t>
            </w:r>
            <w:r w:rsidRPr="00FD5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Образы «Ночной музыки».</w:t>
            </w:r>
          </w:p>
          <w:p w:rsidR="00FD5822" w:rsidRPr="00FD5822" w:rsidRDefault="00FD5822" w:rsidP="00FD58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Музыка- выражение </w:t>
            </w:r>
            <w:proofErr w:type="gramStart"/>
            <w:r w:rsidRPr="00FD5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личных</w:t>
            </w:r>
            <w:proofErr w:type="gramEnd"/>
            <w:r w:rsidRPr="00FD5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чувст</w:t>
            </w:r>
            <w:proofErr w:type="spellEnd"/>
            <w:r w:rsidRPr="00FD5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композитора. Картинная галерея.</w:t>
            </w:r>
          </w:p>
          <w:p w:rsidR="00FD5822" w:rsidRPr="00FD5822" w:rsidRDefault="00FD5822" w:rsidP="00FD582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Ф.Шопен «Ноктюрн» фа минор.</w:t>
            </w:r>
          </w:p>
          <w:p w:rsidR="00FD5822" w:rsidRPr="00FD5822" w:rsidRDefault="00FD5822" w:rsidP="00FD582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П.И.Чайковский «Ноктюрн» до-диез минор.</w:t>
            </w:r>
          </w:p>
          <w:p w:rsidR="00FD5822" w:rsidRPr="00FD5822" w:rsidRDefault="00FD5822" w:rsidP="00FD5822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А.П.Бородин «Ноктюрн» из квартета №2.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822" w:rsidRPr="00FD5822" w:rsidTr="00FD5822">
        <w:trPr>
          <w:trHeight w:val="780"/>
          <w:jc w:val="center"/>
        </w:trPr>
        <w:tc>
          <w:tcPr>
            <w:tcW w:w="533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Инструментальный концерт.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Инструменталь</w:t>
            </w:r>
            <w:proofErr w:type="spellEnd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 xml:space="preserve"> концерт.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5" w:type="dxa"/>
            <w:vMerge w:val="restart"/>
          </w:tcPr>
          <w:p w:rsidR="00FD5822" w:rsidRPr="00FD5822" w:rsidRDefault="00FD5822" w:rsidP="00FD58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Беседа </w:t>
            </w:r>
            <w:proofErr w:type="gramStart"/>
            <w:r w:rsidRPr="00FD5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:З</w:t>
            </w:r>
            <w:proofErr w:type="gramEnd"/>
            <w:r w:rsidRPr="00FD5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арождение и развитие жанра камерной музыки – </w:t>
            </w:r>
            <w:r w:rsidRPr="00FD582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инструментального концерта. </w:t>
            </w:r>
            <w:r w:rsidRPr="00FD5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Различные виды концерта, программная музыка. А. </w:t>
            </w:r>
            <w:proofErr w:type="spellStart"/>
            <w:r w:rsidRPr="00FD5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Вивальди</w:t>
            </w:r>
            <w:proofErr w:type="spellEnd"/>
            <w:r w:rsidRPr="00FD5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«Весна» (из цикла 2времена года»). И.Бах «Итальянский концерт». Особенности стиля </w:t>
            </w:r>
            <w:r w:rsidRPr="00FD582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барокко</w:t>
            </w:r>
            <w:r w:rsidRPr="00FD5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FD5822" w:rsidRPr="00FD5822" w:rsidTr="00FD5822">
        <w:trPr>
          <w:trHeight w:val="870"/>
          <w:jc w:val="center"/>
        </w:trPr>
        <w:tc>
          <w:tcPr>
            <w:tcW w:w="533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37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134" w:type="dxa"/>
            <w:gridSpan w:val="3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Итальянский концерт.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Итальян</w:t>
            </w:r>
            <w:proofErr w:type="spellEnd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 xml:space="preserve"> концерты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мужества, посвящённый Дню Героев Отечества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5" w:type="dxa"/>
            <w:vMerge/>
          </w:tcPr>
          <w:p w:rsidR="00FD5822" w:rsidRPr="00FD5822" w:rsidRDefault="00FD5822" w:rsidP="00FD58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D5822" w:rsidRPr="00FD5822" w:rsidTr="00FD5822">
        <w:trPr>
          <w:jc w:val="center"/>
        </w:trPr>
        <w:tc>
          <w:tcPr>
            <w:tcW w:w="533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37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134" w:type="dxa"/>
            <w:gridSpan w:val="3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Космический пейзаж.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Быть может вся природа – мозаика цветов.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 xml:space="preserve">Космик </w:t>
            </w:r>
            <w:proofErr w:type="spellStart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пейзаж</w:t>
            </w:r>
            <w:proofErr w:type="gramStart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артабигать</w:t>
            </w:r>
            <w:proofErr w:type="spellEnd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- т</w:t>
            </w:r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өсләр моза</w:t>
            </w:r>
            <w:proofErr w:type="spellStart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йкасы</w:t>
            </w:r>
            <w:proofErr w:type="spellEnd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День Космонавтики «Космический пейзаж»</w:t>
            </w:r>
          </w:p>
        </w:tc>
        <w:tc>
          <w:tcPr>
            <w:tcW w:w="7665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Осмысление новых средств музыкальной выразительности в процессе интонационно-образного и жанрово-стилевого анализа;</w:t>
            </w:r>
          </w:p>
          <w:p w:rsidR="00FD5822" w:rsidRPr="00FD5822" w:rsidRDefault="00FD5822" w:rsidP="00FD58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по характерным признакам принадлежность музыкальных произведений к соответствующему жанру и стилю – музыка классическая, народная, религиозная, современная. Стилевое многообразие музыки ХХ столетия.</w:t>
            </w:r>
          </w:p>
          <w:p w:rsidR="00FD5822" w:rsidRPr="00FD5822" w:rsidRDefault="00FD5822" w:rsidP="00FD58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Образ-пейзаж. Приемы развития современной музыки. Выразительность и изобразительность в музыке.  Контраст образных сфер. Моделирование ситуации восприятия не программного произведения. Выразительные возможности электромузыкального инструмента. Выразительность и изобразительность в музыке.</w:t>
            </w:r>
          </w:p>
          <w:p w:rsidR="00FD5822" w:rsidRPr="00FD5822" w:rsidRDefault="00FD5822" w:rsidP="00FD582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Ч.Айвз</w:t>
            </w:r>
            <w:proofErr w:type="spellEnd"/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«Космический пейзаж».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i/>
                <w:sz w:val="24"/>
                <w:szCs w:val="24"/>
              </w:rPr>
              <w:t>Э. Артемьев «Мозаика</w:t>
            </w:r>
          </w:p>
        </w:tc>
      </w:tr>
      <w:tr w:rsidR="00FD5822" w:rsidRPr="00FD5822" w:rsidTr="00FD5822">
        <w:trPr>
          <w:trHeight w:val="2295"/>
          <w:jc w:val="center"/>
        </w:trPr>
        <w:tc>
          <w:tcPr>
            <w:tcW w:w="533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b/>
                <w:sz w:val="24"/>
                <w:szCs w:val="24"/>
              </w:rPr>
              <w:t>Образы симфонической музыки</w:t>
            </w: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«Метель».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Музыкальные иллюстрации к повести А.С.Пушкина. «</w:t>
            </w:r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Тройка”</w:t>
            </w:r>
            <w:proofErr w:type="gramStart"/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.”</w:t>
            </w:r>
            <w:proofErr w:type="gramEnd"/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Вальс”.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Симфоник</w:t>
            </w:r>
            <w:proofErr w:type="spellEnd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 xml:space="preserve"> музыка </w:t>
            </w:r>
            <w:proofErr w:type="spellStart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образлары</w:t>
            </w:r>
            <w:proofErr w:type="spellEnd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А.С.Пушкинны</w:t>
            </w:r>
            <w:proofErr w:type="spellEnd"/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ң “Буран” повестенә музыкал</w:t>
            </w:r>
            <w:proofErr w:type="spellStart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ииюстрациял</w:t>
            </w:r>
            <w:proofErr w:type="spellEnd"/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әр. “Тройка”</w:t>
            </w:r>
            <w:proofErr w:type="gramStart"/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.</w:t>
            </w:r>
            <w:proofErr w:type="gramEnd"/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”Вальс”.</w:t>
            </w:r>
          </w:p>
        </w:tc>
        <w:tc>
          <w:tcPr>
            <w:tcW w:w="7665" w:type="dxa"/>
            <w:vMerge w:val="restart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Осознание русской природы музыки Г.Свиридова;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о связях музыки и литературы, освоение возможностей симфонического оркестра в раскрытие образов литературного сочинения;</w:t>
            </w:r>
          </w:p>
          <w:p w:rsidR="00FD5822" w:rsidRPr="00FD5822" w:rsidRDefault="00FD5822" w:rsidP="00FD58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Различают виды оркестра и группы музыкальных инструментов. Стилевое многообразие музыки ХХ столетия: развитие традиций русской классической музыкальной школы.  </w:t>
            </w:r>
          </w:p>
          <w:p w:rsidR="00FD5822" w:rsidRPr="00FD5822" w:rsidRDefault="00FD5822" w:rsidP="00FD58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русской природы в музыке Г.Свиридова. Возможности симфонического оркестра в раскрытии образов литературного произведения. Стилистические особенности музыкального языка Г.Свиридова. Особенности развития музыкального образа в программной музыке.</w:t>
            </w:r>
          </w:p>
          <w:p w:rsidR="00FD5822" w:rsidRPr="00FD5822" w:rsidRDefault="00FD5822" w:rsidP="00FD58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Фрагменты музыкальных иллюстраций к повести Пушкина  «Тройка» Г.Свиридова</w:t>
            </w:r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«</w:t>
            </w:r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Метель»: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i/>
                <w:sz w:val="24"/>
                <w:szCs w:val="24"/>
              </w:rPr>
              <w:t>«Тройка»; «Вальс»; «Весна и осень»; «Романс»; «Пастораль»; «Военный марш»; «Венчание».</w:t>
            </w:r>
          </w:p>
        </w:tc>
      </w:tr>
      <w:tr w:rsidR="00FD5822" w:rsidRPr="00FD5822" w:rsidTr="00FD5822">
        <w:trPr>
          <w:trHeight w:val="1554"/>
          <w:jc w:val="center"/>
        </w:trPr>
        <w:tc>
          <w:tcPr>
            <w:tcW w:w="533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“Весна и осень.”” Романс”.”Постораль.”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“Яз һәм коз.””Романс”.”Пасторал</w:t>
            </w:r>
            <w:proofErr w:type="spellStart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65" w:type="dxa"/>
            <w:vMerge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822" w:rsidRPr="00FD5822" w:rsidTr="00FD5822">
        <w:trPr>
          <w:trHeight w:val="810"/>
          <w:jc w:val="center"/>
        </w:trPr>
        <w:tc>
          <w:tcPr>
            <w:tcW w:w="533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37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134" w:type="dxa"/>
            <w:gridSpan w:val="3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“Военный марш.”,”Венчание.”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“Хәрби марш”.”Ярәшү”</w:t>
            </w:r>
          </w:p>
        </w:tc>
        <w:tc>
          <w:tcPr>
            <w:tcW w:w="7665" w:type="dxa"/>
            <w:vMerge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822" w:rsidRPr="00FD5822" w:rsidTr="00FD5822">
        <w:trPr>
          <w:trHeight w:val="885"/>
          <w:jc w:val="center"/>
        </w:trPr>
        <w:tc>
          <w:tcPr>
            <w:tcW w:w="533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b/>
                <w:sz w:val="24"/>
                <w:szCs w:val="24"/>
              </w:rPr>
              <w:t>Симфоническое развитие музыкальных образов</w:t>
            </w: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Музыкальобразларны</w:t>
            </w:r>
            <w:proofErr w:type="spellEnd"/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ң симфоник усеше.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65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Передают в собственном исполнении (пении, музыкально-пластическом движении) Особенности лирической сфер музыки на примере образцов трактовки драматической и различные музыкальные образы;</w:t>
            </w:r>
          </w:p>
        </w:tc>
      </w:tr>
      <w:tr w:rsidR="00FD5822" w:rsidRPr="00FD5822" w:rsidTr="00FD5822">
        <w:trPr>
          <w:trHeight w:val="3270"/>
          <w:jc w:val="center"/>
        </w:trPr>
        <w:tc>
          <w:tcPr>
            <w:tcW w:w="533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 xml:space="preserve">«В печали весел, а в веселье </w:t>
            </w:r>
            <w:proofErr w:type="gramStart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печален</w:t>
            </w:r>
            <w:proofErr w:type="gramEnd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». «Связь времен».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“Моңсу вакытта шат,ә шатлыкта моңсу.”.”Вакытлар бәйлелеге”.</w:t>
            </w:r>
          </w:p>
        </w:tc>
        <w:tc>
          <w:tcPr>
            <w:tcW w:w="7665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Различают виды оркестра и группы музыкальных инструментов;</w:t>
            </w:r>
          </w:p>
          <w:p w:rsidR="00FD5822" w:rsidRPr="00FD5822" w:rsidRDefault="00FD5822" w:rsidP="00FD58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Сравнивают, анализируют, высказывают собственную точку зрения</w:t>
            </w:r>
            <w:proofErr w:type="gramStart"/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амерной инструментальной музыки. </w:t>
            </w:r>
          </w:p>
          <w:p w:rsidR="00FD5822" w:rsidRPr="00FD5822" w:rsidRDefault="00FD5822" w:rsidP="00FD58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жанров симфонии и оркестровой сюиты. Стилистические особенности музыкального языка В.Моцарта и П.И.Чайковского.  Сходство и различие как основные принципы музыкального развития, построения музыкальной формы. Различные виды контраста. Контраст как сопоставление внутренне противоречивых состояний. Интерпретация и обработка классической музыки.</w:t>
            </w:r>
          </w:p>
          <w:p w:rsidR="00FD5822" w:rsidRPr="00FD5822" w:rsidRDefault="00FD5822" w:rsidP="00FD582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В. А. Моцарт «Симфония № 40».</w:t>
            </w:r>
          </w:p>
          <w:p w:rsidR="00FD5822" w:rsidRPr="00FD5822" w:rsidRDefault="00FD5822" w:rsidP="00FD582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</w:t>
            </w:r>
            <w:proofErr w:type="gramEnd"/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И.Чайковский «</w:t>
            </w:r>
            <w:proofErr w:type="spellStart"/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Моцартиана</w:t>
            </w:r>
            <w:proofErr w:type="spellEnd"/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»,   оркестровая сюита №4.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822" w:rsidRPr="00FD5822" w:rsidTr="00FD5822">
        <w:trPr>
          <w:trHeight w:val="2100"/>
          <w:jc w:val="center"/>
        </w:trPr>
        <w:tc>
          <w:tcPr>
            <w:tcW w:w="533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Программная увертюра</w:t>
            </w: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Людвиг Ван Бетховен «Эгмонт»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Программа увертюрасы.Бетховен “Эгмонт”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65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Выявляют характерные особенности музыкальной формы программной увертюры, развитие ассоциативно- образного мышления на основе сопоставления музыки с литературными текстами, произведениями живописи, скульптуры;</w:t>
            </w:r>
          </w:p>
          <w:p w:rsidR="00FD5822" w:rsidRPr="00FD5822" w:rsidRDefault="00FD5822" w:rsidP="00FD5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тембры музыкальных инструментов и приемы музыкального развития. Знакомство с жанром </w:t>
            </w:r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программной увертюры</w:t>
            </w: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примере увертюры Л. Ван Бетховена «Эгмонт». Сонатная форма. Мир героических образов увертюры «Эгмонт».</w:t>
            </w:r>
          </w:p>
        </w:tc>
      </w:tr>
      <w:tr w:rsidR="00FD5822" w:rsidRPr="00FD5822" w:rsidTr="00FD5822">
        <w:trPr>
          <w:trHeight w:val="2316"/>
          <w:jc w:val="center"/>
        </w:trPr>
        <w:tc>
          <w:tcPr>
            <w:tcW w:w="533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Увертюра-фантазия П.И.Чайковского «Ромео и Джульетта»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Уверюра- фонтазия П.И.Чайкоский “Ромео һәм Д</w:t>
            </w:r>
            <w:proofErr w:type="spellStart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жульетта</w:t>
            </w:r>
            <w:proofErr w:type="spellEnd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65" w:type="dxa"/>
          </w:tcPr>
          <w:p w:rsidR="00FD5822" w:rsidRPr="00FD5822" w:rsidRDefault="00FD5822" w:rsidP="00FD58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822" w:rsidRPr="00FD5822" w:rsidRDefault="00FD5822" w:rsidP="00FD58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Выявлявляют</w:t>
            </w:r>
            <w:proofErr w:type="spellEnd"/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связь музыки с другими видами искусства, историей и жизнью, определять приемы развития и средства выразительности;</w:t>
            </w:r>
          </w:p>
          <w:p w:rsidR="00FD5822" w:rsidRPr="00FD5822" w:rsidRDefault="00FD5822" w:rsidP="00FD58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исследовательскую художественно-эстетическую деятельность;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собственную музыкально-творческую деятельность. Взаимосвязь музыки и литературы. Воплощение </w:t>
            </w:r>
            <w:proofErr w:type="gramStart"/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литературного</w:t>
            </w:r>
            <w:proofErr w:type="gramEnd"/>
          </w:p>
        </w:tc>
      </w:tr>
      <w:tr w:rsidR="00FD5822" w:rsidRPr="00FD5822" w:rsidTr="00FD5822">
        <w:trPr>
          <w:trHeight w:val="2121"/>
          <w:jc w:val="center"/>
        </w:trPr>
        <w:tc>
          <w:tcPr>
            <w:tcW w:w="533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37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proofErr w:type="spellStart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увер</w:t>
            </w:r>
            <w:proofErr w:type="spellEnd"/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</w:t>
            </w: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юры «Ромео и Джульетта»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 xml:space="preserve">«Ромео </w:t>
            </w:r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һәм Д</w:t>
            </w:r>
            <w:proofErr w:type="spellStart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жульетта</w:t>
            </w:r>
            <w:proofErr w:type="spellEnd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увертюрасыны</w:t>
            </w:r>
            <w:proofErr w:type="spellEnd"/>
            <w:r w:rsidRPr="00FD58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ң  эчтәлеге.</w:t>
            </w:r>
          </w:p>
        </w:tc>
        <w:tc>
          <w:tcPr>
            <w:tcW w:w="7665" w:type="dxa"/>
          </w:tcPr>
          <w:p w:rsidR="00FD5822" w:rsidRPr="00FD5822" w:rsidRDefault="00FD5822" w:rsidP="00FD58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сюжета в программной музыке. Закрепление строения сонатной формы. Контраст как конфликтное столкновение противоборствующих сил. Обобщенные образы добра и зла, любви и </w:t>
            </w:r>
            <w:proofErr w:type="spellStart"/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вражды</w:t>
            </w:r>
            <w:proofErr w:type="gramStart"/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</w:t>
            </w:r>
            <w:proofErr w:type="gramEnd"/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.И</w:t>
            </w:r>
            <w:proofErr w:type="spellEnd"/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Чайковский. Увертюра-фантазия «Ромео и Джульетта».</w:t>
            </w:r>
          </w:p>
          <w:p w:rsidR="00FD5822" w:rsidRPr="00FD5822" w:rsidRDefault="00FD5822" w:rsidP="00FD5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8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Н.Рота, сл. </w:t>
            </w:r>
            <w:proofErr w:type="spellStart"/>
            <w:r w:rsidRPr="00FD5822">
              <w:rPr>
                <w:rFonts w:ascii="Times New Roman" w:hAnsi="Times New Roman" w:cs="Times New Roman"/>
                <w:i/>
                <w:sz w:val="24"/>
                <w:szCs w:val="24"/>
              </w:rPr>
              <w:t>Л.Дербенева</w:t>
            </w:r>
            <w:proofErr w:type="spellEnd"/>
            <w:r w:rsidRPr="00FD58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«Слова любви» из к/</w:t>
            </w:r>
            <w:proofErr w:type="spellStart"/>
            <w:r w:rsidRPr="00FD5822">
              <w:rPr>
                <w:rFonts w:ascii="Times New Roman" w:hAnsi="Times New Roman" w:cs="Times New Roman"/>
                <w:i/>
                <w:sz w:val="24"/>
                <w:szCs w:val="24"/>
              </w:rPr>
              <w:t>ф</w:t>
            </w:r>
            <w:proofErr w:type="spellEnd"/>
            <w:proofErr w:type="gramStart"/>
            <w:r w:rsidRPr="00FD5822">
              <w:rPr>
                <w:rFonts w:ascii="Times New Roman" w:hAnsi="Times New Roman" w:cs="Times New Roman"/>
                <w:i/>
                <w:sz w:val="24"/>
                <w:szCs w:val="24"/>
              </w:rPr>
              <w:t>«Р</w:t>
            </w:r>
            <w:proofErr w:type="gramEnd"/>
            <w:r w:rsidRPr="00FD5822">
              <w:rPr>
                <w:rFonts w:ascii="Times New Roman" w:hAnsi="Times New Roman" w:cs="Times New Roman"/>
                <w:i/>
                <w:sz w:val="24"/>
                <w:szCs w:val="24"/>
              </w:rPr>
              <w:t>омео и Джульетта</w:t>
            </w:r>
          </w:p>
        </w:tc>
      </w:tr>
      <w:tr w:rsidR="00FD5822" w:rsidRPr="00FD5822" w:rsidTr="00FD5822">
        <w:trPr>
          <w:trHeight w:val="1575"/>
          <w:jc w:val="center"/>
        </w:trPr>
        <w:tc>
          <w:tcPr>
            <w:tcW w:w="533" w:type="dxa"/>
          </w:tcPr>
          <w:p w:rsidR="00FD5822" w:rsidRPr="00FD5822" w:rsidRDefault="00FD5822" w:rsidP="00FD58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822" w:rsidRPr="00FD5822" w:rsidRDefault="00FD5822" w:rsidP="00FD58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FD5822" w:rsidRPr="00FD5822" w:rsidRDefault="00FD5822" w:rsidP="00FD58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822" w:rsidRPr="00FD5822" w:rsidRDefault="00FD5822" w:rsidP="00FD58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FD5822" w:rsidRPr="00FD5822" w:rsidRDefault="00FD5822" w:rsidP="00FD58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FD5822" w:rsidRPr="00FD5822" w:rsidRDefault="00FD5822" w:rsidP="00FD58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7" w:type="dxa"/>
          </w:tcPr>
          <w:p w:rsidR="00FD5822" w:rsidRPr="00FD5822" w:rsidRDefault="00FD5822" w:rsidP="00FD58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822" w:rsidRPr="00FD5822" w:rsidRDefault="00FD5822" w:rsidP="00FD58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6.05</w:t>
            </w:r>
          </w:p>
          <w:p w:rsidR="00FD5822" w:rsidRPr="00FD5822" w:rsidRDefault="00FD5822" w:rsidP="00FD58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822" w:rsidRPr="00FD5822" w:rsidRDefault="00FD5822" w:rsidP="00FD58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822" w:rsidRPr="00FD5822" w:rsidRDefault="00FD5822" w:rsidP="00FD58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822" w:rsidRPr="00FD5822" w:rsidRDefault="00FD5822" w:rsidP="00FD58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FD5822" w:rsidRPr="00FD5822" w:rsidRDefault="00FD5822" w:rsidP="00FD58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FD5822" w:rsidRPr="00FD5822" w:rsidRDefault="00FD5822" w:rsidP="00FD582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музыкального театра.</w:t>
            </w:r>
          </w:p>
          <w:p w:rsidR="00FD5822" w:rsidRPr="00FD5822" w:rsidRDefault="00FD5822" w:rsidP="00FD582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Балет “ Ромео и Джульетта”</w:t>
            </w:r>
          </w:p>
          <w:p w:rsidR="00FD5822" w:rsidRPr="00FD5822" w:rsidRDefault="00FD5822" w:rsidP="00FD582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Музыкаль театр дөньясы.” Ромео Һәм Джульетта “балеты</w:t>
            </w:r>
          </w:p>
          <w:p w:rsidR="00FD5822" w:rsidRPr="00FD5822" w:rsidRDefault="00FD5822" w:rsidP="00FD582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FD5822" w:rsidRPr="00FD5822" w:rsidRDefault="00FD5822" w:rsidP="00FD582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День Победы</w:t>
            </w:r>
          </w:p>
          <w:p w:rsidR="00FD5822" w:rsidRPr="00FD5822" w:rsidRDefault="00FD5822" w:rsidP="00FD582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FD5822" w:rsidRPr="00FD5822" w:rsidRDefault="00FD5822" w:rsidP="00FD582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665" w:type="dxa"/>
          </w:tcPr>
          <w:p w:rsidR="00FD5822" w:rsidRPr="00FD5822" w:rsidRDefault="00FD5822" w:rsidP="00FD58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Проводят интонационно-образный анализ музыкальных произведений;</w:t>
            </w:r>
          </w:p>
          <w:p w:rsidR="00FD5822" w:rsidRPr="00FD5822" w:rsidRDefault="00FD5822" w:rsidP="00FD58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Размышляют </w:t>
            </w:r>
            <w:proofErr w:type="spellStart"/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омузыке</w:t>
            </w:r>
            <w:proofErr w:type="spellEnd"/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выражать собственную позицию относительно прослушанной музыки;</w:t>
            </w:r>
          </w:p>
          <w:p w:rsidR="00FD5822" w:rsidRPr="00FD5822" w:rsidRDefault="00FD5822" w:rsidP="00FD58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Узнают на слух изученные произведения русской и зарубежной классики, произведения современных композиторов;</w:t>
            </w:r>
          </w:p>
        </w:tc>
      </w:tr>
      <w:tr w:rsidR="00FD5822" w:rsidRPr="00FD5822" w:rsidTr="00FD5822">
        <w:trPr>
          <w:trHeight w:val="3945"/>
          <w:jc w:val="center"/>
        </w:trPr>
        <w:tc>
          <w:tcPr>
            <w:tcW w:w="533" w:type="dxa"/>
          </w:tcPr>
          <w:p w:rsidR="00FD5822" w:rsidRPr="00FD5822" w:rsidRDefault="00FD5822" w:rsidP="00FD58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  <w:p w:rsidR="00FD5822" w:rsidRPr="00FD5822" w:rsidRDefault="00FD5822" w:rsidP="00FD58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7" w:type="dxa"/>
          </w:tcPr>
          <w:p w:rsidR="00FD5822" w:rsidRPr="00FD5822" w:rsidRDefault="00FD5822" w:rsidP="00FD58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1134" w:type="dxa"/>
            <w:gridSpan w:val="3"/>
          </w:tcPr>
          <w:p w:rsidR="00FD5822" w:rsidRPr="00FD5822" w:rsidRDefault="00FD5822" w:rsidP="00FD58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FD5822" w:rsidRPr="00FD5822" w:rsidRDefault="00FD5822" w:rsidP="00FD582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Мюзикл “ Вестсайдская история”</w:t>
            </w:r>
          </w:p>
          <w:p w:rsidR="00FD5822" w:rsidRPr="00FD5822" w:rsidRDefault="00FD5822" w:rsidP="00FD582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Опера “Орфей Эвридика”</w:t>
            </w:r>
          </w:p>
          <w:p w:rsidR="00FD5822" w:rsidRPr="00FD5822" w:rsidRDefault="00FD5822" w:rsidP="00FD582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Рок опера “Орфей и Эвридита”</w:t>
            </w:r>
          </w:p>
          <w:p w:rsidR="00FD5822" w:rsidRPr="00FD5822" w:rsidRDefault="00FD5822" w:rsidP="00FD582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FD5822" w:rsidRPr="00FD5822" w:rsidRDefault="00FD5822" w:rsidP="00FD582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D5822">
              <w:rPr>
                <w:rFonts w:ascii="Times New Roman" w:hAnsi="Times New Roman" w:cs="Times New Roman"/>
                <w:sz w:val="24"/>
                <w:szCs w:val="24"/>
              </w:rPr>
              <w:t>День Славянской письменности</w:t>
            </w:r>
          </w:p>
          <w:p w:rsidR="00FD5822" w:rsidRPr="00FD5822" w:rsidRDefault="00FD5822" w:rsidP="00FD58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65" w:type="dxa"/>
          </w:tcPr>
          <w:p w:rsidR="00FD5822" w:rsidRPr="00FD5822" w:rsidRDefault="00FD5822" w:rsidP="00FD58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 исполнять песни. Взаимопроникновения «легкой» и «серьезной» музыки, особенности их взаимоотношения в различных пластах современного музыкального искусства:  мюзикл, рок-опера.</w:t>
            </w:r>
          </w:p>
          <w:p w:rsidR="00FD5822" w:rsidRPr="00FD5822" w:rsidRDefault="00FD5822" w:rsidP="00FD58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Интерпретация литературного произведения в различных музыкально-театральных жанрах: опере, балете, мюзикле. Взаимопроникновение и смысловое взаимодействие слова, музыки, сценического действия, хореографии и т.д. Метод острых контрастных сопоставлений как один из сильнейших драматургических приемов.</w:t>
            </w:r>
          </w:p>
          <w:p w:rsidR="00FD5822" w:rsidRPr="00FD5822" w:rsidRDefault="00FD5822" w:rsidP="00FD582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Фрагменты балета С.С. Прокофьева «Ромео и Джульетта».</w:t>
            </w:r>
          </w:p>
          <w:p w:rsidR="00FD5822" w:rsidRPr="00FD5822" w:rsidRDefault="00FD5822" w:rsidP="00FD582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Фрагменты из оперы</w:t>
            </w:r>
            <w:proofErr w:type="gramStart"/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Глюка</w:t>
            </w:r>
            <w:proofErr w:type="spellEnd"/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«Орфей и </w:t>
            </w:r>
            <w:proofErr w:type="spellStart"/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Эвридика</w:t>
            </w:r>
            <w:proofErr w:type="spellEnd"/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»: «Хор пастухов и пастушек»; ария Орфея «Потерял я </w:t>
            </w:r>
            <w:proofErr w:type="spellStart"/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Эвридику</w:t>
            </w:r>
            <w:proofErr w:type="spellEnd"/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».</w:t>
            </w:r>
          </w:p>
          <w:p w:rsidR="00FD5822" w:rsidRPr="00FD5822" w:rsidRDefault="00FD5822" w:rsidP="00FD58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Фрагменты из </w:t>
            </w:r>
            <w:proofErr w:type="spellStart"/>
            <w:proofErr w:type="gramStart"/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рок-оперы</w:t>
            </w:r>
            <w:proofErr w:type="spellEnd"/>
            <w:proofErr w:type="gramEnd"/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А.Журбина «Орфей и </w:t>
            </w:r>
            <w:proofErr w:type="spellStart"/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Эвридика</w:t>
            </w:r>
            <w:proofErr w:type="spellEnd"/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».</w:t>
            </w:r>
          </w:p>
        </w:tc>
      </w:tr>
      <w:tr w:rsidR="00FD5822" w:rsidRPr="00FD5822" w:rsidTr="00FD5822">
        <w:trPr>
          <w:jc w:val="center"/>
        </w:trPr>
        <w:tc>
          <w:tcPr>
            <w:tcW w:w="533" w:type="dxa"/>
          </w:tcPr>
          <w:p w:rsidR="00FD5822" w:rsidRPr="00FD5822" w:rsidRDefault="00FD5822" w:rsidP="00FD58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37" w:type="dxa"/>
          </w:tcPr>
          <w:p w:rsidR="00FD5822" w:rsidRPr="00FD5822" w:rsidRDefault="00FD5822" w:rsidP="00FD58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1134" w:type="dxa"/>
            <w:gridSpan w:val="3"/>
          </w:tcPr>
          <w:p w:rsidR="00FD5822" w:rsidRPr="00FD5822" w:rsidRDefault="00FD5822" w:rsidP="00FD58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FD5822" w:rsidRPr="00FD5822" w:rsidRDefault="00FD5822" w:rsidP="00FD58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киномузыки.</w:t>
            </w:r>
          </w:p>
          <w:p w:rsidR="00FD5822" w:rsidRPr="00FD5822" w:rsidRDefault="00FD5822" w:rsidP="00FD58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Киномузыка </w:t>
            </w:r>
            <w:proofErr w:type="spellStart"/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образлары</w:t>
            </w:r>
            <w:proofErr w:type="spellEnd"/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65" w:type="dxa"/>
          </w:tcPr>
          <w:p w:rsidR="00FD5822" w:rsidRPr="00FD5822" w:rsidRDefault="00FD5822" w:rsidP="00FD58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по характерным признакам принадлежность музыкальных произведений к соответствующему жанру и стилю – музыка классическая, народная, религиозная, современная;</w:t>
            </w:r>
          </w:p>
          <w:p w:rsidR="00FD5822" w:rsidRPr="00FD5822" w:rsidRDefault="00FD5822" w:rsidP="00FD58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 исполнять песни;</w:t>
            </w:r>
          </w:p>
          <w:p w:rsidR="00FD5822" w:rsidRPr="00FD5822" w:rsidRDefault="00FD5822" w:rsidP="00FD58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исследовательскую художественно-эстетическую деятельность. Взаимопроникновение «легкой» и «серьезной» музыки, особенности их взаимоотношения в различных пластах современного музыкального искусства. </w:t>
            </w:r>
          </w:p>
          <w:p w:rsidR="00FD5822" w:rsidRPr="00FD5822" w:rsidRDefault="00FD5822" w:rsidP="00FD58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Интерпретация литературного произведения в различных музыкально-театральных жанрах: опере, балете, мюзикле.  Современная трактовка классических сюжетов и образов: мюзикл, рок-опера, киномузыка.  Взаимопроникновение и смысловое взаимодействие слова, музыки, сценического действия, хореографии и т.д. Метод острых контрастных сопоставлений как один из сильнейших драматургических приемов. </w:t>
            </w:r>
          </w:p>
          <w:p w:rsidR="00FD5822" w:rsidRPr="00FD5822" w:rsidRDefault="00FD5822" w:rsidP="00FD582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Н. Рота. Тема любви </w:t>
            </w:r>
            <w:proofErr w:type="gramStart"/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из</w:t>
            </w:r>
            <w:proofErr w:type="gramEnd"/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</w:t>
            </w:r>
            <w:proofErr w:type="gramEnd"/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</w:t>
            </w:r>
            <w:proofErr w:type="spellStart"/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</w:t>
            </w:r>
            <w:proofErr w:type="spellEnd"/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«Ромео и Джульетта»</w:t>
            </w:r>
          </w:p>
          <w:p w:rsidR="00FD5822" w:rsidRPr="00FD5822" w:rsidRDefault="00FD5822" w:rsidP="00FD582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К.Армстронг</w:t>
            </w:r>
            <w:proofErr w:type="spellEnd"/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Музыка </w:t>
            </w:r>
            <w:proofErr w:type="gramStart"/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из</w:t>
            </w:r>
            <w:proofErr w:type="gramEnd"/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</w:t>
            </w:r>
            <w:proofErr w:type="gramEnd"/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</w:t>
            </w:r>
            <w:proofErr w:type="spellStart"/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</w:t>
            </w:r>
            <w:proofErr w:type="spellEnd"/>
            <w:r w:rsidRPr="00FD58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«Ромео и Джульетта»: «Песня Джульетты»; хор; дуэт Ромео и Джульетты; сцена на балконе.</w:t>
            </w:r>
          </w:p>
          <w:p w:rsidR="00FD5822" w:rsidRPr="00FD5822" w:rsidRDefault="00FD5822" w:rsidP="00FD58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5822" w:rsidRPr="00FD5822" w:rsidTr="00FD5822">
        <w:trPr>
          <w:jc w:val="center"/>
        </w:trPr>
        <w:tc>
          <w:tcPr>
            <w:tcW w:w="533" w:type="dxa"/>
          </w:tcPr>
          <w:p w:rsidR="00FD5822" w:rsidRPr="00FD5822" w:rsidRDefault="00FD5822" w:rsidP="00FD58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037" w:type="dxa"/>
          </w:tcPr>
          <w:p w:rsidR="00FD5822" w:rsidRPr="00FD5822" w:rsidRDefault="00FD5822" w:rsidP="00FD58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1134" w:type="dxa"/>
            <w:gridSpan w:val="3"/>
          </w:tcPr>
          <w:p w:rsidR="00FD5822" w:rsidRPr="00FD5822" w:rsidRDefault="00FD5822" w:rsidP="00FD58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FD5822" w:rsidRPr="00FD5822" w:rsidRDefault="00FD5822" w:rsidP="00FD58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аттестация.</w:t>
            </w:r>
          </w:p>
          <w:p w:rsidR="00FD5822" w:rsidRPr="00FD5822" w:rsidRDefault="00FD5822" w:rsidP="00FD58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Арадаш</w:t>
            </w:r>
            <w:proofErr w:type="spellEnd"/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аттестация.</w:t>
            </w:r>
          </w:p>
        </w:tc>
        <w:tc>
          <w:tcPr>
            <w:tcW w:w="7665" w:type="dxa"/>
          </w:tcPr>
          <w:p w:rsidR="00FD5822" w:rsidRPr="00FD5822" w:rsidRDefault="00FD5822" w:rsidP="00FD58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  передают свои музыкальные впечатления в устной и письменной форме; распознают на слух и воспроизводить знакомые мелодии изученных произведений инструментальных и вокальных жанров;</w:t>
            </w:r>
          </w:p>
          <w:p w:rsidR="00FD5822" w:rsidRPr="00FD5822" w:rsidRDefault="00FD5822" w:rsidP="00FD58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Защищают </w:t>
            </w:r>
            <w:proofErr w:type="gramStart"/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творческий</w:t>
            </w:r>
            <w:proofErr w:type="gramEnd"/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исследовательские проекты.</w:t>
            </w:r>
            <w:r w:rsidRPr="00FD5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Жизнь – единая </w:t>
            </w:r>
            <w:r w:rsidRPr="00FD5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основа художественных образов любого вида искусства. Своеобразие и специфика художественных образов камерной и симфонической музыки. </w:t>
            </w: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  музыкальных фрагментов. Игра  «Угадай мелодию».</w:t>
            </w:r>
          </w:p>
          <w:p w:rsidR="00FD5822" w:rsidRPr="00FD5822" w:rsidRDefault="00FD5822" w:rsidP="00FD58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по темам года.</w:t>
            </w:r>
          </w:p>
        </w:tc>
      </w:tr>
    </w:tbl>
    <w:p w:rsidR="00FD5822" w:rsidRPr="00FD5822" w:rsidRDefault="00FD5822" w:rsidP="00FD58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5822" w:rsidRPr="00FD5822" w:rsidRDefault="00FD5822" w:rsidP="00FD58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Перечень учебно-методического обеспечения.</w:t>
      </w:r>
    </w:p>
    <w:p w:rsidR="00FD5822" w:rsidRDefault="00FD5822" w:rsidP="00FD58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22" w:rsidRPr="00FD5822" w:rsidRDefault="00FD5822" w:rsidP="00FD582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D5822">
        <w:rPr>
          <w:rFonts w:ascii="Times New Roman" w:hAnsi="Times New Roman" w:cs="Times New Roman"/>
          <w:b/>
          <w:bCs/>
          <w:sz w:val="24"/>
          <w:szCs w:val="24"/>
        </w:rPr>
        <w:t>Список литературы.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D5822">
        <w:rPr>
          <w:rFonts w:ascii="Times New Roman" w:hAnsi="Times New Roman" w:cs="Times New Roman"/>
          <w:bCs/>
          <w:sz w:val="24"/>
          <w:szCs w:val="24"/>
        </w:rPr>
        <w:t xml:space="preserve">   Рабочая программа ориентирована на использование </w:t>
      </w:r>
      <w:proofErr w:type="spellStart"/>
      <w:proofErr w:type="gramStart"/>
      <w:r w:rsidRPr="00FD5822">
        <w:rPr>
          <w:rFonts w:ascii="Times New Roman" w:hAnsi="Times New Roman" w:cs="Times New Roman"/>
          <w:bCs/>
          <w:sz w:val="24"/>
          <w:szCs w:val="24"/>
        </w:rPr>
        <w:t>учебно</w:t>
      </w:r>
      <w:proofErr w:type="spellEnd"/>
      <w:r w:rsidRPr="00FD5822">
        <w:rPr>
          <w:rFonts w:ascii="Times New Roman" w:hAnsi="Times New Roman" w:cs="Times New Roman"/>
          <w:bCs/>
          <w:sz w:val="24"/>
          <w:szCs w:val="24"/>
        </w:rPr>
        <w:t xml:space="preserve"> – методического</w:t>
      </w:r>
      <w:proofErr w:type="gramEnd"/>
      <w:r w:rsidRPr="00FD5822">
        <w:rPr>
          <w:rFonts w:ascii="Times New Roman" w:hAnsi="Times New Roman" w:cs="Times New Roman"/>
          <w:bCs/>
          <w:sz w:val="24"/>
          <w:szCs w:val="24"/>
        </w:rPr>
        <w:t xml:space="preserve"> комплекта «Музыка 5-7 классы» авторов Г.П.Сергеевой, Е.Д.Критской: 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D5822">
        <w:rPr>
          <w:rFonts w:ascii="Times New Roman" w:hAnsi="Times New Roman" w:cs="Times New Roman"/>
          <w:bCs/>
          <w:sz w:val="24"/>
          <w:szCs w:val="24"/>
        </w:rPr>
        <w:t>-Учебник «Музыка. 6 класс», М., Просвещение, 2012г.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D5822">
        <w:rPr>
          <w:rFonts w:ascii="Times New Roman" w:hAnsi="Times New Roman" w:cs="Times New Roman"/>
          <w:bCs/>
          <w:sz w:val="24"/>
          <w:szCs w:val="24"/>
        </w:rPr>
        <w:t>-Пособия для учащихся «Музыка. Творческая тетрадь. 6 класс»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D5822">
        <w:rPr>
          <w:rFonts w:ascii="Times New Roman" w:hAnsi="Times New Roman" w:cs="Times New Roman"/>
          <w:bCs/>
          <w:sz w:val="24"/>
          <w:szCs w:val="24"/>
        </w:rPr>
        <w:t>-Программа «Музыка 5-7 классы», М., Просвещение, 2011г.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D5822">
        <w:rPr>
          <w:rFonts w:ascii="Times New Roman" w:hAnsi="Times New Roman" w:cs="Times New Roman"/>
          <w:bCs/>
          <w:sz w:val="24"/>
          <w:szCs w:val="24"/>
        </w:rPr>
        <w:t>-Методическое пособие для учителя «Уроки музыки. 5-6 классы», М., Просвещение, 2011г.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D5822">
        <w:rPr>
          <w:rFonts w:ascii="Times New Roman" w:hAnsi="Times New Roman" w:cs="Times New Roman"/>
          <w:bCs/>
          <w:sz w:val="24"/>
          <w:szCs w:val="24"/>
        </w:rPr>
        <w:t>-«Музыка. Хрестоматия музыкального материала. 6 класс», М., Просвещение, 2011г.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5822">
        <w:rPr>
          <w:rFonts w:ascii="Times New Roman" w:hAnsi="Times New Roman" w:cs="Times New Roman"/>
          <w:bCs/>
          <w:sz w:val="24"/>
          <w:szCs w:val="24"/>
        </w:rPr>
        <w:t>-«Музыка. Фонохрестоматия музыкального материала. 6 класс» (МР3), М., Просвещение, 2011г</w:t>
      </w:r>
    </w:p>
    <w:p w:rsidR="00FD5822" w:rsidRPr="00FD5822" w:rsidRDefault="00FD5822" w:rsidP="00FD58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5822" w:rsidRPr="00FD5822" w:rsidRDefault="00FD5822" w:rsidP="00FD5822">
      <w:pPr>
        <w:pStyle w:val="a4"/>
        <w:rPr>
          <w:rFonts w:ascii="Times New Roman" w:hAnsi="Times New Roman"/>
          <w:sz w:val="24"/>
          <w:szCs w:val="24"/>
        </w:rPr>
      </w:pPr>
      <w:r w:rsidRPr="00FD5822">
        <w:rPr>
          <w:rFonts w:ascii="Times New Roman" w:hAnsi="Times New Roman"/>
          <w:sz w:val="24"/>
          <w:szCs w:val="24"/>
        </w:rPr>
        <w:t>- «Творческая тетрадь «Музыка. 6 класс» М.- Просвещение, 2011 г</w:t>
      </w:r>
    </w:p>
    <w:p w:rsidR="00FD5822" w:rsidRPr="00FD5822" w:rsidRDefault="00FD5822" w:rsidP="00FD5822">
      <w:pPr>
        <w:pStyle w:val="a4"/>
        <w:rPr>
          <w:rFonts w:ascii="Times New Roman" w:hAnsi="Times New Roman"/>
          <w:sz w:val="24"/>
          <w:szCs w:val="24"/>
        </w:rPr>
      </w:pPr>
      <w:r w:rsidRPr="00FD5822">
        <w:rPr>
          <w:rFonts w:ascii="Times New Roman" w:hAnsi="Times New Roman"/>
          <w:sz w:val="24"/>
          <w:szCs w:val="24"/>
        </w:rPr>
        <w:t>- Портреты композиторов, исполнителей;</w:t>
      </w:r>
    </w:p>
    <w:p w:rsidR="00FD5822" w:rsidRPr="00FD5822" w:rsidRDefault="00FD5822" w:rsidP="00FD5822">
      <w:pPr>
        <w:pStyle w:val="a4"/>
        <w:rPr>
          <w:rFonts w:ascii="Times New Roman" w:hAnsi="Times New Roman"/>
          <w:sz w:val="24"/>
          <w:szCs w:val="24"/>
        </w:rPr>
      </w:pPr>
      <w:r w:rsidRPr="00FD5822">
        <w:rPr>
          <w:rFonts w:ascii="Times New Roman" w:hAnsi="Times New Roman"/>
          <w:sz w:val="24"/>
          <w:szCs w:val="24"/>
        </w:rPr>
        <w:t>- Дидактический раздаточный материал;</w:t>
      </w:r>
    </w:p>
    <w:p w:rsidR="00FD5822" w:rsidRPr="00FD5822" w:rsidRDefault="00FD5822" w:rsidP="00FD5822">
      <w:pPr>
        <w:pStyle w:val="a4"/>
        <w:rPr>
          <w:rFonts w:ascii="Times New Roman" w:hAnsi="Times New Roman"/>
          <w:sz w:val="24"/>
          <w:szCs w:val="24"/>
        </w:rPr>
      </w:pPr>
      <w:r w:rsidRPr="00FD5822">
        <w:rPr>
          <w:rFonts w:ascii="Times New Roman" w:hAnsi="Times New Roman"/>
          <w:sz w:val="24"/>
          <w:szCs w:val="24"/>
        </w:rPr>
        <w:t>- Коллекция цифровых образовательных ресурсов;</w:t>
      </w:r>
    </w:p>
    <w:p w:rsidR="00FD5822" w:rsidRPr="00FD5822" w:rsidRDefault="00FD5822" w:rsidP="00FD5822">
      <w:pPr>
        <w:pStyle w:val="a4"/>
        <w:rPr>
          <w:rFonts w:ascii="Times New Roman" w:hAnsi="Times New Roman"/>
          <w:sz w:val="24"/>
          <w:szCs w:val="24"/>
        </w:rPr>
      </w:pPr>
      <w:r w:rsidRPr="00FD5822">
        <w:rPr>
          <w:rFonts w:ascii="Times New Roman" w:hAnsi="Times New Roman"/>
          <w:sz w:val="24"/>
          <w:szCs w:val="24"/>
        </w:rPr>
        <w:t>- Видеофильмы с записью фрагментов из оперных и балетных спектаклей, мюзиклов;</w:t>
      </w:r>
    </w:p>
    <w:p w:rsidR="00FD5822" w:rsidRPr="00FD5822" w:rsidRDefault="00FD5822" w:rsidP="00FD5822">
      <w:pPr>
        <w:pStyle w:val="a4"/>
        <w:rPr>
          <w:rFonts w:ascii="Times New Roman" w:hAnsi="Times New Roman"/>
          <w:sz w:val="24"/>
          <w:szCs w:val="24"/>
        </w:rPr>
      </w:pPr>
      <w:r w:rsidRPr="00FD5822">
        <w:rPr>
          <w:rFonts w:ascii="Times New Roman" w:hAnsi="Times New Roman"/>
          <w:sz w:val="24"/>
          <w:szCs w:val="24"/>
        </w:rPr>
        <w:t>- Музыкальные инструменты: фортепиано, аккордеон;</w:t>
      </w:r>
    </w:p>
    <w:p w:rsidR="00FD5822" w:rsidRPr="00FD5822" w:rsidRDefault="00FD5822" w:rsidP="00FD5822">
      <w:pPr>
        <w:pStyle w:val="a4"/>
        <w:rPr>
          <w:rFonts w:ascii="Times New Roman" w:hAnsi="Times New Roman"/>
          <w:sz w:val="24"/>
          <w:szCs w:val="24"/>
        </w:rPr>
      </w:pPr>
      <w:r w:rsidRPr="00FD5822">
        <w:rPr>
          <w:rFonts w:ascii="Times New Roman" w:hAnsi="Times New Roman"/>
          <w:sz w:val="24"/>
          <w:szCs w:val="24"/>
        </w:rPr>
        <w:t>- Видеофильмы с записью известных хоровых коллективов, оркестровых коллективов;</w:t>
      </w:r>
    </w:p>
    <w:p w:rsidR="00FD5822" w:rsidRPr="00FD5822" w:rsidRDefault="00FD5822" w:rsidP="00FD5822">
      <w:pPr>
        <w:pStyle w:val="a4"/>
        <w:rPr>
          <w:rFonts w:ascii="Times New Roman" w:hAnsi="Times New Roman"/>
          <w:sz w:val="24"/>
          <w:szCs w:val="24"/>
        </w:rPr>
      </w:pPr>
      <w:r w:rsidRPr="00FD5822">
        <w:rPr>
          <w:rFonts w:ascii="Times New Roman" w:hAnsi="Times New Roman"/>
          <w:sz w:val="24"/>
          <w:szCs w:val="24"/>
        </w:rPr>
        <w:t>- Персональный компьютер;</w:t>
      </w:r>
    </w:p>
    <w:p w:rsidR="00FD5822" w:rsidRPr="00FD5822" w:rsidRDefault="00FD5822" w:rsidP="00FD5822">
      <w:pPr>
        <w:pStyle w:val="a4"/>
        <w:rPr>
          <w:rFonts w:ascii="Times New Roman" w:hAnsi="Times New Roman"/>
          <w:sz w:val="24"/>
          <w:szCs w:val="24"/>
        </w:rPr>
      </w:pPr>
      <w:r w:rsidRPr="00FD5822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FD5822">
        <w:rPr>
          <w:rFonts w:ascii="Times New Roman" w:hAnsi="Times New Roman"/>
          <w:sz w:val="24"/>
          <w:szCs w:val="24"/>
        </w:rPr>
        <w:t>Медиапроектор</w:t>
      </w:r>
      <w:proofErr w:type="spellEnd"/>
      <w:r w:rsidRPr="00FD5822">
        <w:rPr>
          <w:rFonts w:ascii="Times New Roman" w:hAnsi="Times New Roman"/>
          <w:sz w:val="24"/>
          <w:szCs w:val="24"/>
        </w:rPr>
        <w:t>.</w:t>
      </w:r>
    </w:p>
    <w:p w:rsidR="00FD5822" w:rsidRPr="00FD5822" w:rsidRDefault="00FD5822" w:rsidP="00FD5822">
      <w:pPr>
        <w:pStyle w:val="a4"/>
        <w:rPr>
          <w:rFonts w:ascii="Times New Roman" w:hAnsi="Times New Roman"/>
          <w:sz w:val="24"/>
          <w:szCs w:val="24"/>
        </w:rPr>
      </w:pPr>
    </w:p>
    <w:p w:rsidR="00107B6D" w:rsidRPr="00FD5822" w:rsidRDefault="00107B6D" w:rsidP="00FD58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07B6D" w:rsidRPr="00FD5822" w:rsidSect="00FD5822">
      <w:pgSz w:w="16838" w:h="11906" w:orient="landscape"/>
      <w:pgMar w:top="1134" w:right="53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D5822"/>
    <w:rsid w:val="00107B6D"/>
    <w:rsid w:val="002927EB"/>
    <w:rsid w:val="009C08DE"/>
    <w:rsid w:val="00FD5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D582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548798"/>
      <w:sz w:val="18"/>
      <w:szCs w:val="18"/>
    </w:rPr>
  </w:style>
  <w:style w:type="character" w:customStyle="1" w:styleId="c0">
    <w:name w:val="c0"/>
    <w:rsid w:val="00FD5822"/>
  </w:style>
  <w:style w:type="table" w:customStyle="1" w:styleId="1">
    <w:name w:val="Сетка таблицы1"/>
    <w:basedOn w:val="a1"/>
    <w:uiPriority w:val="59"/>
    <w:rsid w:val="00FD582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FD582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Без интервала Знак"/>
    <w:basedOn w:val="a0"/>
    <w:link w:val="a4"/>
    <w:uiPriority w:val="1"/>
    <w:rsid w:val="00FD5822"/>
    <w:rPr>
      <w:rFonts w:ascii="Calibri" w:eastAsia="Times New Roman" w:hAnsi="Calibri" w:cs="Times New Roman"/>
    </w:rPr>
  </w:style>
  <w:style w:type="table" w:styleId="a6">
    <w:name w:val="Table Grid"/>
    <w:basedOn w:val="a1"/>
    <w:uiPriority w:val="59"/>
    <w:rsid w:val="00FD58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C08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08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15</Pages>
  <Words>4905</Words>
  <Characters>27964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2021-10-30T06:19:00Z</dcterms:created>
  <dcterms:modified xsi:type="dcterms:W3CDTF">2021-10-30T06:35:00Z</dcterms:modified>
</cp:coreProperties>
</file>